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85864" w:rsidRDefault="00685864" w:rsidP="00EA5749">
      <w:pPr>
        <w:pStyle w:val="tkNazvanie"/>
        <w:spacing w:before="0" w:after="0" w:line="240" w:lineRule="auto"/>
        <w:ind w:left="0" w:right="0"/>
        <w:rPr>
          <w:rFonts w:ascii="Times New Roman" w:hAnsi="Times New Roman" w:cs="Times New Roman"/>
          <w:sz w:val="28"/>
          <w:szCs w:val="28"/>
        </w:rPr>
      </w:pPr>
      <w:bookmarkStart w:id="0" w:name="_GoBack"/>
      <w:bookmarkEnd w:id="0"/>
      <w:r>
        <w:rPr>
          <w:rFonts w:ascii="Times New Roman" w:hAnsi="Times New Roman" w:cs="Times New Roman"/>
          <w:sz w:val="28"/>
          <w:szCs w:val="28"/>
        </w:rPr>
        <w:t>Сравнительная таблица</w:t>
      </w:r>
    </w:p>
    <w:p w:rsidR="00F70483" w:rsidRPr="00685864" w:rsidRDefault="008670B9" w:rsidP="00EA5749">
      <w:pPr>
        <w:pStyle w:val="tkNazvanie"/>
        <w:spacing w:before="0" w:after="0" w:line="240" w:lineRule="auto"/>
        <w:ind w:left="0" w:right="0"/>
        <w:rPr>
          <w:rFonts w:ascii="Times New Roman" w:hAnsi="Times New Roman" w:cs="Times New Roman"/>
          <w:sz w:val="28"/>
          <w:szCs w:val="28"/>
          <w:lang w:val="ky-KG"/>
        </w:rPr>
      </w:pPr>
      <w:r w:rsidRPr="00685864">
        <w:rPr>
          <w:rFonts w:ascii="Times New Roman" w:hAnsi="Times New Roman" w:cs="Times New Roman"/>
          <w:sz w:val="28"/>
          <w:szCs w:val="28"/>
          <w:lang w:val="ky-KG"/>
        </w:rPr>
        <w:t xml:space="preserve">к </w:t>
      </w:r>
      <w:proofErr w:type="spellStart"/>
      <w:r w:rsidRPr="00685864">
        <w:rPr>
          <w:rFonts w:ascii="Times New Roman" w:hAnsi="Times New Roman" w:cs="Times New Roman"/>
          <w:sz w:val="28"/>
          <w:szCs w:val="28"/>
          <w:lang w:val="ky-KG"/>
        </w:rPr>
        <w:t>проекту</w:t>
      </w:r>
      <w:proofErr w:type="spellEnd"/>
      <w:r w:rsidRPr="00685864">
        <w:rPr>
          <w:rFonts w:ascii="Times New Roman" w:hAnsi="Times New Roman" w:cs="Times New Roman"/>
          <w:sz w:val="28"/>
          <w:szCs w:val="28"/>
          <w:lang w:val="ky-KG"/>
        </w:rPr>
        <w:t xml:space="preserve"> </w:t>
      </w:r>
      <w:proofErr w:type="spellStart"/>
      <w:r w:rsidRPr="00685864">
        <w:rPr>
          <w:rFonts w:ascii="Times New Roman" w:hAnsi="Times New Roman" w:cs="Times New Roman"/>
          <w:sz w:val="28"/>
          <w:szCs w:val="28"/>
          <w:lang w:val="ky-KG"/>
        </w:rPr>
        <w:t>Закона</w:t>
      </w:r>
      <w:proofErr w:type="spellEnd"/>
      <w:r w:rsidRPr="00685864">
        <w:rPr>
          <w:rFonts w:ascii="Times New Roman" w:hAnsi="Times New Roman" w:cs="Times New Roman"/>
          <w:sz w:val="28"/>
          <w:szCs w:val="28"/>
          <w:lang w:val="ky-KG"/>
        </w:rPr>
        <w:t xml:space="preserve"> </w:t>
      </w:r>
      <w:proofErr w:type="spellStart"/>
      <w:r w:rsidRPr="00685864">
        <w:rPr>
          <w:rFonts w:ascii="Times New Roman" w:hAnsi="Times New Roman" w:cs="Times New Roman"/>
          <w:sz w:val="28"/>
          <w:szCs w:val="28"/>
          <w:lang w:val="ky-KG"/>
        </w:rPr>
        <w:t>Кыргызской</w:t>
      </w:r>
      <w:proofErr w:type="spellEnd"/>
      <w:r w:rsidRPr="00685864">
        <w:rPr>
          <w:rFonts w:ascii="Times New Roman" w:hAnsi="Times New Roman" w:cs="Times New Roman"/>
          <w:sz w:val="28"/>
          <w:szCs w:val="28"/>
          <w:lang w:val="ky-KG"/>
        </w:rPr>
        <w:t xml:space="preserve"> </w:t>
      </w:r>
      <w:proofErr w:type="spellStart"/>
      <w:r w:rsidRPr="00685864">
        <w:rPr>
          <w:rFonts w:ascii="Times New Roman" w:hAnsi="Times New Roman" w:cs="Times New Roman"/>
          <w:sz w:val="28"/>
          <w:szCs w:val="28"/>
          <w:lang w:val="ky-KG"/>
        </w:rPr>
        <w:t>Республики</w:t>
      </w:r>
      <w:proofErr w:type="spellEnd"/>
      <w:r w:rsidRPr="00685864">
        <w:rPr>
          <w:rFonts w:ascii="Times New Roman" w:hAnsi="Times New Roman" w:cs="Times New Roman"/>
          <w:sz w:val="28"/>
          <w:szCs w:val="28"/>
          <w:lang w:val="ky-KG"/>
        </w:rPr>
        <w:t xml:space="preserve"> </w:t>
      </w:r>
    </w:p>
    <w:p w:rsidR="00EA5749" w:rsidRPr="00685864" w:rsidRDefault="008670B9" w:rsidP="00EA5749">
      <w:pPr>
        <w:pStyle w:val="tkNazvanie"/>
        <w:spacing w:before="0" w:after="0" w:line="240" w:lineRule="auto"/>
        <w:ind w:left="0" w:right="0"/>
        <w:rPr>
          <w:rFonts w:ascii="Times New Roman" w:hAnsi="Times New Roman" w:cs="Times New Roman"/>
          <w:sz w:val="28"/>
          <w:szCs w:val="28"/>
        </w:rPr>
      </w:pPr>
      <w:r w:rsidRPr="00685864">
        <w:rPr>
          <w:rFonts w:ascii="Times New Roman" w:hAnsi="Times New Roman" w:cs="Times New Roman"/>
          <w:sz w:val="28"/>
          <w:szCs w:val="28"/>
        </w:rPr>
        <w:t xml:space="preserve">«О внесении изменений и дополнений в Налоговый </w:t>
      </w:r>
      <w:proofErr w:type="gramStart"/>
      <w:r w:rsidRPr="00685864">
        <w:rPr>
          <w:rFonts w:ascii="Times New Roman" w:hAnsi="Times New Roman" w:cs="Times New Roman"/>
          <w:sz w:val="28"/>
          <w:szCs w:val="28"/>
        </w:rPr>
        <w:t xml:space="preserve">кодекс </w:t>
      </w:r>
      <w:r w:rsidR="00EA5749" w:rsidRPr="00685864">
        <w:rPr>
          <w:rFonts w:ascii="Times New Roman" w:hAnsi="Times New Roman" w:cs="Times New Roman"/>
          <w:sz w:val="28"/>
          <w:szCs w:val="28"/>
        </w:rPr>
        <w:t xml:space="preserve"> Кыргызск</w:t>
      </w:r>
      <w:r w:rsidR="00F70483" w:rsidRPr="00685864">
        <w:rPr>
          <w:rFonts w:ascii="Times New Roman" w:hAnsi="Times New Roman" w:cs="Times New Roman"/>
          <w:sz w:val="28"/>
          <w:szCs w:val="28"/>
        </w:rPr>
        <w:t>ой</w:t>
      </w:r>
      <w:proofErr w:type="gramEnd"/>
      <w:r w:rsidR="00F70483" w:rsidRPr="00685864">
        <w:rPr>
          <w:rFonts w:ascii="Times New Roman" w:hAnsi="Times New Roman" w:cs="Times New Roman"/>
          <w:sz w:val="28"/>
          <w:szCs w:val="28"/>
        </w:rPr>
        <w:t xml:space="preserve"> Республики </w:t>
      </w:r>
    </w:p>
    <w:p w:rsidR="00EA5749" w:rsidRPr="00DB1908" w:rsidRDefault="00EA5749" w:rsidP="00EA5749">
      <w:pPr>
        <w:pStyle w:val="tkNazvanie"/>
        <w:spacing w:before="0" w:after="0" w:line="240" w:lineRule="auto"/>
        <w:ind w:left="0" w:right="0"/>
        <w:rPr>
          <w:rFonts w:ascii="Times New Roman" w:hAnsi="Times New Roman" w:cs="Times New Roman"/>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9214"/>
      </w:tblGrid>
      <w:tr w:rsidR="00042388" w:rsidRPr="00DB1908" w:rsidTr="008670B9">
        <w:tc>
          <w:tcPr>
            <w:tcW w:w="6096" w:type="dxa"/>
          </w:tcPr>
          <w:p w:rsidR="00042388" w:rsidRPr="00CC664A" w:rsidRDefault="00F70483" w:rsidP="00EA5749">
            <w:pPr>
              <w:pStyle w:val="tkNazvanie"/>
              <w:spacing w:before="0" w:after="0" w:line="240" w:lineRule="auto"/>
              <w:ind w:left="0" w:right="0"/>
              <w:rPr>
                <w:rFonts w:ascii="Times New Roman" w:hAnsi="Times New Roman" w:cs="Times New Roman"/>
              </w:rPr>
            </w:pPr>
            <w:r w:rsidRPr="00CC664A">
              <w:rPr>
                <w:rFonts w:ascii="Times New Roman" w:hAnsi="Times New Roman" w:cs="Times New Roman"/>
              </w:rPr>
              <w:t>Налоговый Кодекс Кыргызской Республики</w:t>
            </w:r>
          </w:p>
        </w:tc>
        <w:tc>
          <w:tcPr>
            <w:tcW w:w="9214" w:type="dxa"/>
          </w:tcPr>
          <w:p w:rsidR="00042388" w:rsidRPr="00CC664A" w:rsidRDefault="00975BB1" w:rsidP="00975BB1">
            <w:pPr>
              <w:pStyle w:val="tkNazvanie"/>
              <w:spacing w:before="0" w:after="0" w:line="240" w:lineRule="auto"/>
              <w:ind w:left="0" w:right="0"/>
              <w:rPr>
                <w:rFonts w:ascii="Times New Roman" w:hAnsi="Times New Roman" w:cs="Times New Roman"/>
              </w:rPr>
            </w:pPr>
            <w:r w:rsidRPr="00CC664A">
              <w:rPr>
                <w:rFonts w:ascii="Times New Roman" w:hAnsi="Times New Roman" w:cs="Times New Roman"/>
              </w:rPr>
              <w:t>Предлагаемая редакция Налогового кодекса Кыргызской Республики</w:t>
            </w:r>
          </w:p>
        </w:tc>
      </w:tr>
      <w:tr w:rsidR="00042388" w:rsidRPr="00DB1908" w:rsidTr="008670B9">
        <w:tc>
          <w:tcPr>
            <w:tcW w:w="6096" w:type="dxa"/>
          </w:tcPr>
          <w:p w:rsidR="00042388" w:rsidRPr="00CC664A" w:rsidRDefault="00042388" w:rsidP="00EA5749">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1</w:t>
            </w:r>
            <w:r w:rsidRPr="00CC664A">
              <w:rPr>
                <w:rFonts w:ascii="Times New Roman" w:hAnsi="Times New Roman" w:cs="Times New Roman"/>
              </w:rPr>
              <w:br/>
              <w:t>Общие положения</w:t>
            </w:r>
          </w:p>
        </w:tc>
        <w:tc>
          <w:tcPr>
            <w:tcW w:w="9214" w:type="dxa"/>
          </w:tcPr>
          <w:p w:rsidR="00042388" w:rsidRPr="00CC664A" w:rsidRDefault="00042388" w:rsidP="00EA5749">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1</w:t>
            </w:r>
            <w:r w:rsidRPr="00CC664A">
              <w:rPr>
                <w:rFonts w:ascii="Times New Roman" w:hAnsi="Times New Roman" w:cs="Times New Roman"/>
              </w:rPr>
              <w:br/>
              <w:t>Общие положения</w:t>
            </w:r>
          </w:p>
        </w:tc>
      </w:tr>
      <w:tr w:rsidR="00042388" w:rsidRPr="00DB1908" w:rsidTr="008670B9">
        <w:tc>
          <w:tcPr>
            <w:tcW w:w="6096" w:type="dxa"/>
          </w:tcPr>
          <w:p w:rsidR="00042388" w:rsidRPr="00CC664A" w:rsidRDefault="00042388"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1. Отношения, регулируемые Налоговым кодексом Кыргызской Республики</w:t>
            </w:r>
          </w:p>
        </w:tc>
        <w:tc>
          <w:tcPr>
            <w:tcW w:w="9214" w:type="dxa"/>
          </w:tcPr>
          <w:p w:rsidR="00042388" w:rsidRPr="00CC664A" w:rsidRDefault="00042388"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1. Отношения, регулируемые Налоговым кодексом Кыргызской Республики</w:t>
            </w:r>
          </w:p>
        </w:tc>
      </w:tr>
      <w:tr w:rsidR="009424B8" w:rsidRPr="00DB1908" w:rsidTr="008670B9">
        <w:tc>
          <w:tcPr>
            <w:tcW w:w="6096" w:type="dxa"/>
          </w:tcPr>
          <w:p w:rsidR="009424B8" w:rsidRPr="00CC664A" w:rsidRDefault="009424B8" w:rsidP="00EA5749">
            <w:pPr>
              <w:pStyle w:val="tkTekst"/>
              <w:spacing w:after="0" w:line="240" w:lineRule="auto"/>
              <w:ind w:firstLine="0"/>
              <w:rPr>
                <w:rFonts w:ascii="Times New Roman" w:hAnsi="Times New Roman" w:cs="Times New Roman"/>
                <w:sz w:val="24"/>
                <w:szCs w:val="24"/>
              </w:rPr>
            </w:pPr>
          </w:p>
        </w:tc>
        <w:tc>
          <w:tcPr>
            <w:tcW w:w="9214" w:type="dxa"/>
          </w:tcPr>
          <w:p w:rsidR="009424B8" w:rsidRPr="00CC664A" w:rsidRDefault="009424B8" w:rsidP="009424B8">
            <w:pPr>
              <w:pStyle w:val="tkTekst"/>
              <w:spacing w:after="0" w:line="240" w:lineRule="auto"/>
              <w:ind w:firstLine="708"/>
              <w:rPr>
                <w:rFonts w:ascii="Times New Roman" w:hAnsi="Times New Roman" w:cs="Times New Roman"/>
                <w:sz w:val="24"/>
                <w:szCs w:val="24"/>
              </w:rPr>
            </w:pPr>
            <w:r w:rsidRPr="00CC664A">
              <w:rPr>
                <w:rFonts w:ascii="Times New Roman" w:hAnsi="Times New Roman" w:cs="Times New Roman"/>
                <w:sz w:val="24"/>
                <w:szCs w:val="24"/>
              </w:rPr>
              <w:t>«4. К отношениям по взиманию налогов с товаров, перемещаемых через таможенную границу Таможенного союза, законодательство Кыргызской Республики в сфере таможенного дела применяется в части, не урегулированной и не противоречащей налоговому законодательству Кыргызской Республики.».</w:t>
            </w:r>
          </w:p>
          <w:p w:rsidR="009424B8" w:rsidRPr="00CC664A" w:rsidRDefault="009424B8" w:rsidP="009424B8">
            <w:pPr>
              <w:pStyle w:val="tkZagolovok5"/>
              <w:spacing w:before="0" w:after="0" w:line="240" w:lineRule="auto"/>
              <w:ind w:firstLine="0"/>
              <w:rPr>
                <w:rFonts w:ascii="Times New Roman" w:hAnsi="Times New Roman" w:cs="Times New Roman"/>
                <w:sz w:val="24"/>
                <w:szCs w:val="24"/>
              </w:rPr>
            </w:pPr>
          </w:p>
        </w:tc>
      </w:tr>
      <w:tr w:rsidR="00042388" w:rsidRPr="00DB1908" w:rsidTr="008670B9">
        <w:tc>
          <w:tcPr>
            <w:tcW w:w="6096" w:type="dxa"/>
          </w:tcPr>
          <w:p w:rsidR="00042388" w:rsidRPr="00CC664A" w:rsidRDefault="00042388"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4. Термины и определения, используемые в настоящем Кодексе</w:t>
            </w:r>
          </w:p>
        </w:tc>
        <w:tc>
          <w:tcPr>
            <w:tcW w:w="9214" w:type="dxa"/>
          </w:tcPr>
          <w:p w:rsidR="00042388" w:rsidRPr="00CC664A" w:rsidRDefault="00042388"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4. Термины и определения, используемые в настоящем Кодексе</w:t>
            </w:r>
          </w:p>
        </w:tc>
      </w:tr>
      <w:tr w:rsidR="00CC42F8" w:rsidRPr="00DB1908" w:rsidTr="008670B9">
        <w:tc>
          <w:tcPr>
            <w:tcW w:w="6096" w:type="dxa"/>
          </w:tcPr>
          <w:p w:rsidR="00CC42F8" w:rsidRPr="00CC664A" w:rsidRDefault="00CC42F8" w:rsidP="00EA574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2. В настоящем Кодексе используются следующие термины и определения:</w:t>
            </w:r>
          </w:p>
        </w:tc>
        <w:tc>
          <w:tcPr>
            <w:tcW w:w="9214" w:type="dxa"/>
            <w:vMerge w:val="restart"/>
          </w:tcPr>
          <w:p w:rsidR="00CC42F8" w:rsidRPr="00CC664A" w:rsidRDefault="00CC42F8" w:rsidP="00EA574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В настоящем Кодексе используются следующие термины и определения:</w:t>
            </w:r>
          </w:p>
          <w:p w:rsidR="00CC42F8" w:rsidRPr="00CC664A" w:rsidRDefault="00CC42F8" w:rsidP="009424B8">
            <w:pPr>
              <w:pStyle w:val="tkTekst"/>
              <w:spacing w:after="0" w:line="240" w:lineRule="auto"/>
              <w:ind w:firstLine="708"/>
              <w:rPr>
                <w:rFonts w:ascii="Times New Roman" w:hAnsi="Times New Roman" w:cs="Times New Roman"/>
                <w:sz w:val="24"/>
                <w:szCs w:val="24"/>
              </w:rPr>
            </w:pPr>
            <w:r w:rsidRPr="00CC664A">
              <w:rPr>
                <w:rFonts w:ascii="Times New Roman" w:hAnsi="Times New Roman" w:cs="Times New Roman"/>
                <w:sz w:val="24"/>
                <w:szCs w:val="24"/>
              </w:rPr>
              <w:t xml:space="preserve">«21) </w:t>
            </w:r>
            <w:r w:rsidRPr="00CC664A">
              <w:rPr>
                <w:rFonts w:ascii="Times New Roman" w:hAnsi="Times New Roman" w:cs="Times New Roman"/>
                <w:b/>
                <w:sz w:val="24"/>
                <w:szCs w:val="24"/>
              </w:rPr>
              <w:t>«Импорт товаров»</w:t>
            </w:r>
            <w:r w:rsidRPr="00CC664A">
              <w:rPr>
                <w:rFonts w:ascii="Times New Roman" w:hAnsi="Times New Roman" w:cs="Times New Roman"/>
                <w:sz w:val="24"/>
                <w:szCs w:val="24"/>
              </w:rPr>
              <w:t xml:space="preserve"> - ввоз товаров на таможенную территорию Таможенного союза, осуществляемый в соответствии с таможенным законодательством Таможенного союза и/или законодательством Кыргызской Республики в сфере таможенного дела, а также ввоз товаров на территорию Кыргызской Республики с территории другого государства - члена Таможенного союза.</w:t>
            </w:r>
          </w:p>
          <w:p w:rsidR="00CC42F8" w:rsidRPr="00CC664A" w:rsidRDefault="00CC42F8" w:rsidP="009424B8">
            <w:pPr>
              <w:pStyle w:val="tkTekst"/>
              <w:spacing w:after="0" w:line="240" w:lineRule="auto"/>
              <w:ind w:firstLine="708"/>
              <w:rPr>
                <w:rFonts w:ascii="Times New Roman" w:hAnsi="Times New Roman" w:cs="Times New Roman"/>
                <w:sz w:val="24"/>
                <w:szCs w:val="24"/>
              </w:rPr>
            </w:pPr>
            <w:r w:rsidRPr="00CC664A">
              <w:rPr>
                <w:rFonts w:ascii="Times New Roman" w:hAnsi="Times New Roman" w:cs="Times New Roman"/>
                <w:sz w:val="24"/>
                <w:szCs w:val="24"/>
              </w:rPr>
              <w:t>22) «</w:t>
            </w:r>
            <w:r w:rsidRPr="00CC664A">
              <w:rPr>
                <w:rFonts w:ascii="Times New Roman" w:hAnsi="Times New Roman" w:cs="Times New Roman"/>
                <w:b/>
                <w:sz w:val="24"/>
                <w:szCs w:val="24"/>
              </w:rPr>
              <w:t>Законодательство Таможенного союза»</w:t>
            </w:r>
            <w:r w:rsidRPr="00CC664A">
              <w:rPr>
                <w:rFonts w:ascii="Times New Roman" w:hAnsi="Times New Roman" w:cs="Times New Roman"/>
                <w:sz w:val="24"/>
                <w:szCs w:val="24"/>
              </w:rPr>
              <w:t xml:space="preserve"> – совокупность нормативных правовых актов, регулирующих взаимоотношения субъектов предпринимательской деятельности стран-членов Таможенного союза, принимаемых в соответствии с настоящим Кодексом и международными договорами государств-членов Таможенного союза.». </w:t>
            </w:r>
          </w:p>
          <w:p w:rsidR="00CC42F8" w:rsidRPr="00CC664A" w:rsidRDefault="00CC42F8" w:rsidP="00694795">
            <w:pPr>
              <w:pStyle w:val="tkTekst"/>
              <w:rPr>
                <w:rFonts w:ascii="Times New Roman" w:hAnsi="Times New Roman" w:cs="Times New Roman"/>
                <w:sz w:val="24"/>
                <w:szCs w:val="24"/>
              </w:rPr>
            </w:pPr>
          </w:p>
        </w:tc>
      </w:tr>
      <w:tr w:rsidR="00CC42F8" w:rsidRPr="00DB1908" w:rsidTr="008670B9">
        <w:trPr>
          <w:trHeight w:val="2330"/>
        </w:trPr>
        <w:tc>
          <w:tcPr>
            <w:tcW w:w="6096" w:type="dxa"/>
          </w:tcPr>
          <w:p w:rsidR="00CC42F8" w:rsidRPr="00CC664A" w:rsidRDefault="00CC42F8" w:rsidP="00EA5749">
            <w:pPr>
              <w:pStyle w:val="tkTekst"/>
              <w:spacing w:after="0" w:line="240" w:lineRule="auto"/>
              <w:ind w:firstLine="0"/>
              <w:rPr>
                <w:rFonts w:ascii="Times New Roman" w:hAnsi="Times New Roman" w:cs="Times New Roman"/>
                <w:sz w:val="24"/>
                <w:szCs w:val="24"/>
              </w:rPr>
            </w:pPr>
          </w:p>
        </w:tc>
        <w:tc>
          <w:tcPr>
            <w:tcW w:w="9214" w:type="dxa"/>
            <w:vMerge/>
          </w:tcPr>
          <w:p w:rsidR="00CC42F8" w:rsidRPr="00CC664A" w:rsidRDefault="00CC42F8" w:rsidP="00694795">
            <w:pPr>
              <w:pStyle w:val="tkTekst"/>
              <w:spacing w:after="0" w:line="240" w:lineRule="auto"/>
              <w:ind w:firstLine="0"/>
              <w:rPr>
                <w:rFonts w:ascii="Times New Roman" w:hAnsi="Times New Roman" w:cs="Times New Roman"/>
                <w:b/>
                <w:sz w:val="24"/>
                <w:szCs w:val="24"/>
              </w:rPr>
            </w:pPr>
          </w:p>
        </w:tc>
      </w:tr>
      <w:tr w:rsidR="00042388" w:rsidRPr="00DB1908" w:rsidTr="008670B9">
        <w:tc>
          <w:tcPr>
            <w:tcW w:w="6096" w:type="dxa"/>
          </w:tcPr>
          <w:p w:rsidR="00042388" w:rsidRPr="00CC664A" w:rsidRDefault="00042388" w:rsidP="00EA5749">
            <w:pPr>
              <w:pStyle w:val="tkZagolovok2"/>
              <w:spacing w:before="0" w:after="0" w:line="240" w:lineRule="auto"/>
              <w:ind w:left="0" w:right="0"/>
              <w:rPr>
                <w:rFonts w:ascii="Times New Roman" w:hAnsi="Times New Roman" w:cs="Times New Roman"/>
              </w:rPr>
            </w:pPr>
            <w:r w:rsidRPr="00CC664A">
              <w:rPr>
                <w:rFonts w:ascii="Times New Roman" w:hAnsi="Times New Roman" w:cs="Times New Roman"/>
              </w:rPr>
              <w:t>РАЗДЕЛ II</w:t>
            </w:r>
            <w:r w:rsidRPr="00CC664A">
              <w:rPr>
                <w:rFonts w:ascii="Times New Roman" w:hAnsi="Times New Roman" w:cs="Times New Roman"/>
              </w:rPr>
              <w:br/>
              <w:t>УЧАСТНИКИ НАЛОГОВЫХ ПРАВООТНОШЕНИЙ</w:t>
            </w:r>
          </w:p>
        </w:tc>
        <w:tc>
          <w:tcPr>
            <w:tcW w:w="9214" w:type="dxa"/>
          </w:tcPr>
          <w:p w:rsidR="00042388" w:rsidRPr="00CC664A" w:rsidRDefault="00042388" w:rsidP="00EA5749">
            <w:pPr>
              <w:pStyle w:val="tkZagolovok2"/>
              <w:spacing w:before="0" w:after="0" w:line="240" w:lineRule="auto"/>
              <w:ind w:left="0" w:right="0"/>
              <w:rPr>
                <w:rFonts w:ascii="Times New Roman" w:hAnsi="Times New Roman" w:cs="Times New Roman"/>
              </w:rPr>
            </w:pPr>
            <w:r w:rsidRPr="00CC664A">
              <w:rPr>
                <w:rFonts w:ascii="Times New Roman" w:hAnsi="Times New Roman" w:cs="Times New Roman"/>
              </w:rPr>
              <w:t>РАЗДЕЛ II</w:t>
            </w:r>
            <w:r w:rsidRPr="00CC664A">
              <w:rPr>
                <w:rFonts w:ascii="Times New Roman" w:hAnsi="Times New Roman" w:cs="Times New Roman"/>
              </w:rPr>
              <w:br/>
              <w:t>УЧАСТНИКИ НАЛОГОВЫХ ПРАВООТНОШЕНИЙ</w:t>
            </w:r>
          </w:p>
        </w:tc>
      </w:tr>
      <w:tr w:rsidR="00042388" w:rsidRPr="00DB1908" w:rsidTr="008670B9">
        <w:tc>
          <w:tcPr>
            <w:tcW w:w="6096" w:type="dxa"/>
          </w:tcPr>
          <w:p w:rsidR="00042388" w:rsidRPr="00CC664A" w:rsidRDefault="00042388" w:rsidP="00EA5749">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w:t>
            </w:r>
            <w:r w:rsidRPr="00CC664A">
              <w:rPr>
                <w:rFonts w:ascii="Times New Roman" w:hAnsi="Times New Roman" w:cs="Times New Roman"/>
              </w:rPr>
              <w:br/>
              <w:t>Налогоплательщик. Налоговый представитель</w:t>
            </w:r>
          </w:p>
        </w:tc>
        <w:tc>
          <w:tcPr>
            <w:tcW w:w="9214" w:type="dxa"/>
          </w:tcPr>
          <w:p w:rsidR="00042388" w:rsidRPr="00CC664A" w:rsidRDefault="00042388" w:rsidP="00EA5749">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w:t>
            </w:r>
            <w:r w:rsidRPr="00CC664A">
              <w:rPr>
                <w:rFonts w:ascii="Times New Roman" w:hAnsi="Times New Roman" w:cs="Times New Roman"/>
              </w:rPr>
              <w:br/>
              <w:t>Налогоплательщик. Налоговый представитель</w:t>
            </w:r>
          </w:p>
        </w:tc>
      </w:tr>
      <w:tr w:rsidR="00042388" w:rsidRPr="00DB1908" w:rsidTr="008670B9">
        <w:tc>
          <w:tcPr>
            <w:tcW w:w="6096" w:type="dxa"/>
          </w:tcPr>
          <w:p w:rsidR="00042388" w:rsidRPr="00CC664A" w:rsidRDefault="00042388"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lastRenderedPageBreak/>
              <w:t>Статья 44. Обязанности налогоплательщика</w:t>
            </w:r>
          </w:p>
        </w:tc>
        <w:tc>
          <w:tcPr>
            <w:tcW w:w="9214" w:type="dxa"/>
          </w:tcPr>
          <w:p w:rsidR="00042388" w:rsidRPr="00CC664A" w:rsidRDefault="00042388"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44. Обязанности налогоплательщика</w:t>
            </w:r>
          </w:p>
        </w:tc>
      </w:tr>
      <w:tr w:rsidR="00042388" w:rsidRPr="00DB1908" w:rsidTr="008670B9">
        <w:tc>
          <w:tcPr>
            <w:tcW w:w="6096" w:type="dxa"/>
          </w:tcPr>
          <w:p w:rsidR="00042388" w:rsidRPr="00CC664A" w:rsidRDefault="00042388" w:rsidP="00EA574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1. Налогоплательщик обязан:</w:t>
            </w:r>
          </w:p>
        </w:tc>
        <w:tc>
          <w:tcPr>
            <w:tcW w:w="9214" w:type="dxa"/>
          </w:tcPr>
          <w:p w:rsidR="00042388" w:rsidRPr="00CC664A" w:rsidRDefault="00042388" w:rsidP="00EA574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1. Налогоплательщик обязан:</w:t>
            </w:r>
          </w:p>
        </w:tc>
      </w:tr>
      <w:tr w:rsidR="00042388" w:rsidRPr="00DB1908" w:rsidTr="008670B9">
        <w:tc>
          <w:tcPr>
            <w:tcW w:w="6096" w:type="dxa"/>
          </w:tcPr>
          <w:p w:rsidR="00042388" w:rsidRPr="00CC664A" w:rsidRDefault="00042388" w:rsidP="00EA5749">
            <w:pPr>
              <w:pStyle w:val="tkTekst"/>
              <w:spacing w:after="0" w:line="240" w:lineRule="auto"/>
              <w:ind w:firstLine="0"/>
              <w:rPr>
                <w:rFonts w:ascii="Times New Roman" w:hAnsi="Times New Roman" w:cs="Times New Roman"/>
                <w:sz w:val="24"/>
                <w:szCs w:val="24"/>
              </w:rPr>
            </w:pPr>
          </w:p>
        </w:tc>
        <w:tc>
          <w:tcPr>
            <w:tcW w:w="9214" w:type="dxa"/>
          </w:tcPr>
          <w:p w:rsidR="00042388" w:rsidRPr="00CC664A" w:rsidRDefault="00F70483" w:rsidP="005C3F68">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B55214" w:rsidRPr="00CC664A">
              <w:rPr>
                <w:rFonts w:ascii="Times New Roman" w:hAnsi="Times New Roman" w:cs="Times New Roman"/>
                <w:sz w:val="24"/>
                <w:szCs w:val="24"/>
              </w:rPr>
              <w:t>12</w:t>
            </w:r>
            <w:r w:rsidR="00042388" w:rsidRPr="00CC664A">
              <w:rPr>
                <w:rFonts w:ascii="Times New Roman" w:hAnsi="Times New Roman" w:cs="Times New Roman"/>
                <w:sz w:val="24"/>
                <w:szCs w:val="24"/>
              </w:rPr>
              <w:t>) уведомлять налоговые органы в следующих случаях:</w:t>
            </w:r>
          </w:p>
          <w:p w:rsidR="00B55214" w:rsidRPr="00CC664A" w:rsidRDefault="00F70483" w:rsidP="005C3F68">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00042388" w:rsidRPr="00CC664A">
              <w:rPr>
                <w:rFonts w:ascii="Times New Roman" w:hAnsi="Times New Roman" w:cs="Times New Roman"/>
                <w:sz w:val="24"/>
                <w:szCs w:val="24"/>
              </w:rPr>
              <w:t>а</w:t>
            </w:r>
            <w:proofErr w:type="gramEnd"/>
            <w:r w:rsidR="00042388" w:rsidRPr="00CC664A">
              <w:rPr>
                <w:rFonts w:ascii="Times New Roman" w:hAnsi="Times New Roman" w:cs="Times New Roman"/>
                <w:sz w:val="24"/>
                <w:szCs w:val="24"/>
              </w:rPr>
              <w:t>)</w:t>
            </w:r>
            <w:r w:rsidR="00B55214" w:rsidRPr="00CC664A">
              <w:rPr>
                <w:rFonts w:ascii="Times New Roman" w:hAnsi="Times New Roman" w:cs="Times New Roman"/>
                <w:sz w:val="24"/>
                <w:szCs w:val="24"/>
              </w:rPr>
              <w:t xml:space="preserve"> о предстоящем получении подакцизных товаров, импортируемых из государств - членов Таможенного союза;</w:t>
            </w:r>
          </w:p>
          <w:p w:rsidR="00042388" w:rsidRPr="00CC664A" w:rsidRDefault="00F70483" w:rsidP="005C3F68">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00B55214" w:rsidRPr="00CC664A">
              <w:rPr>
                <w:rFonts w:ascii="Times New Roman" w:hAnsi="Times New Roman" w:cs="Times New Roman"/>
                <w:sz w:val="24"/>
                <w:szCs w:val="24"/>
              </w:rPr>
              <w:t>б</w:t>
            </w:r>
            <w:proofErr w:type="gramEnd"/>
            <w:r w:rsidR="00B55214" w:rsidRPr="00CC664A">
              <w:rPr>
                <w:rFonts w:ascii="Times New Roman" w:hAnsi="Times New Roman" w:cs="Times New Roman"/>
                <w:sz w:val="24"/>
                <w:szCs w:val="24"/>
              </w:rPr>
              <w:t xml:space="preserve">) </w:t>
            </w:r>
            <w:r w:rsidR="00042388" w:rsidRPr="00CC664A">
              <w:rPr>
                <w:rFonts w:ascii="Times New Roman" w:hAnsi="Times New Roman" w:cs="Times New Roman"/>
                <w:sz w:val="24"/>
                <w:szCs w:val="24"/>
              </w:rPr>
              <w:t>при временном ввозе товаров на территорию Кыргызской Республики с территории государств-членов Таможенного союза, которые в последующем будут вывезены с территории Кыргызской Республики без изменения свойств и характеристик ввезенных товаров;</w:t>
            </w:r>
          </w:p>
          <w:p w:rsidR="00042388" w:rsidRPr="00CC664A" w:rsidRDefault="00F70483" w:rsidP="005C3F68">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00B55214" w:rsidRPr="00CC664A">
              <w:rPr>
                <w:rFonts w:ascii="Times New Roman" w:hAnsi="Times New Roman" w:cs="Times New Roman"/>
                <w:sz w:val="24"/>
                <w:szCs w:val="24"/>
              </w:rPr>
              <w:t>в</w:t>
            </w:r>
            <w:proofErr w:type="gramEnd"/>
            <w:r w:rsidR="00042388" w:rsidRPr="00CC664A">
              <w:rPr>
                <w:rFonts w:ascii="Times New Roman" w:hAnsi="Times New Roman" w:cs="Times New Roman"/>
                <w:sz w:val="24"/>
                <w:szCs w:val="24"/>
              </w:rPr>
              <w:t>) при временном вывозе товаров с территории Кыргызской Республики на территорию государств-членов Таможенного союза, которые в последующем будут ввезены на территорию Кыргызской Республики без изменения свойств и характеристик вывезенных товаров.</w:t>
            </w:r>
          </w:p>
          <w:p w:rsidR="00042388" w:rsidRPr="00CC664A" w:rsidRDefault="00F70483" w:rsidP="00651C65">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042388" w:rsidRPr="00CC664A">
              <w:rPr>
                <w:rFonts w:ascii="Times New Roman" w:hAnsi="Times New Roman" w:cs="Times New Roman"/>
                <w:sz w:val="24"/>
                <w:szCs w:val="24"/>
              </w:rPr>
              <w:t xml:space="preserve">В целях настоящего пункта </w:t>
            </w:r>
            <w:bookmarkStart w:id="1" w:name="sub1003455047"/>
            <w:r w:rsidR="00C05EA0" w:rsidRPr="00CC664A">
              <w:rPr>
                <w:rFonts w:ascii="Times New Roman" w:hAnsi="Times New Roman" w:cs="Times New Roman"/>
                <w:sz w:val="24"/>
                <w:szCs w:val="24"/>
              </w:rPr>
              <w:fldChar w:fldCharType="begin"/>
            </w:r>
            <w:r w:rsidR="00042388" w:rsidRPr="00CC664A">
              <w:rPr>
                <w:rFonts w:ascii="Times New Roman" w:hAnsi="Times New Roman" w:cs="Times New Roman"/>
                <w:sz w:val="24"/>
                <w:szCs w:val="24"/>
              </w:rPr>
              <w:instrText xml:space="preserve"> HYPERLINK "jl:31372787.0%20" </w:instrText>
            </w:r>
            <w:r w:rsidR="00C05EA0" w:rsidRPr="00CC664A">
              <w:rPr>
                <w:rFonts w:ascii="Times New Roman" w:hAnsi="Times New Roman" w:cs="Times New Roman"/>
                <w:sz w:val="24"/>
                <w:szCs w:val="24"/>
              </w:rPr>
              <w:fldChar w:fldCharType="separate"/>
            </w:r>
            <w:r w:rsidR="00042388" w:rsidRPr="00CC664A">
              <w:rPr>
                <w:rFonts w:ascii="Times New Roman" w:hAnsi="Times New Roman" w:cs="Times New Roman"/>
                <w:sz w:val="24"/>
                <w:szCs w:val="24"/>
              </w:rPr>
              <w:t>порядок уведомления</w:t>
            </w:r>
            <w:r w:rsidR="00C05EA0" w:rsidRPr="00CC664A">
              <w:rPr>
                <w:rFonts w:ascii="Times New Roman" w:hAnsi="Times New Roman" w:cs="Times New Roman"/>
                <w:sz w:val="24"/>
                <w:szCs w:val="24"/>
              </w:rPr>
              <w:fldChar w:fldCharType="end"/>
            </w:r>
            <w:bookmarkEnd w:id="1"/>
            <w:r w:rsidR="00B9353C" w:rsidRPr="00CC664A">
              <w:rPr>
                <w:rFonts w:ascii="Times New Roman" w:hAnsi="Times New Roman" w:cs="Times New Roman"/>
                <w:sz w:val="24"/>
                <w:szCs w:val="24"/>
              </w:rPr>
              <w:t xml:space="preserve"> </w:t>
            </w:r>
            <w:r w:rsidR="00651C65" w:rsidRPr="00CC664A">
              <w:rPr>
                <w:rFonts w:ascii="Times New Roman" w:hAnsi="Times New Roman" w:cs="Times New Roman"/>
                <w:sz w:val="24"/>
                <w:szCs w:val="24"/>
              </w:rPr>
              <w:t xml:space="preserve">налогоплательщиком </w:t>
            </w:r>
            <w:r w:rsidR="00B55214" w:rsidRPr="00CC664A">
              <w:rPr>
                <w:rFonts w:ascii="Times New Roman" w:hAnsi="Times New Roman" w:cs="Times New Roman"/>
                <w:sz w:val="24"/>
                <w:szCs w:val="24"/>
              </w:rPr>
              <w:t xml:space="preserve">о предстоящем получении подакцизных товаров, </w:t>
            </w:r>
            <w:r w:rsidR="00042388" w:rsidRPr="00CC664A">
              <w:rPr>
                <w:rFonts w:ascii="Times New Roman" w:hAnsi="Times New Roman" w:cs="Times New Roman"/>
                <w:sz w:val="24"/>
                <w:szCs w:val="24"/>
              </w:rPr>
              <w:t>о ввозе (вывозе) товаров</w:t>
            </w:r>
            <w:r w:rsidR="00651C65" w:rsidRPr="00CC664A">
              <w:rPr>
                <w:rFonts w:ascii="Times New Roman" w:hAnsi="Times New Roman" w:cs="Times New Roman"/>
                <w:sz w:val="24"/>
                <w:szCs w:val="24"/>
              </w:rPr>
              <w:t>,</w:t>
            </w:r>
            <w:r w:rsidR="00042388" w:rsidRPr="00CC664A">
              <w:rPr>
                <w:rFonts w:ascii="Times New Roman" w:hAnsi="Times New Roman" w:cs="Times New Roman"/>
                <w:sz w:val="24"/>
                <w:szCs w:val="24"/>
              </w:rPr>
              <w:t xml:space="preserve"> утверждается Правительством Кыргызской Республики.</w:t>
            </w:r>
          </w:p>
        </w:tc>
      </w:tr>
      <w:tr w:rsidR="00042388" w:rsidRPr="00DB1908" w:rsidTr="008670B9">
        <w:tc>
          <w:tcPr>
            <w:tcW w:w="6096" w:type="dxa"/>
          </w:tcPr>
          <w:p w:rsidR="00042388" w:rsidRPr="00CC664A" w:rsidRDefault="00042388"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52. Полномочия таможенных органов в сфере налоговых правоотношений</w:t>
            </w:r>
          </w:p>
        </w:tc>
        <w:tc>
          <w:tcPr>
            <w:tcW w:w="9214" w:type="dxa"/>
          </w:tcPr>
          <w:p w:rsidR="00042388" w:rsidRPr="00CC664A" w:rsidRDefault="00042388"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52. Полномочия таможенных органов в сфере налоговых правоотношений</w:t>
            </w:r>
          </w:p>
        </w:tc>
      </w:tr>
      <w:tr w:rsidR="00042388" w:rsidRPr="00DB1908" w:rsidTr="008670B9">
        <w:tc>
          <w:tcPr>
            <w:tcW w:w="6096" w:type="dxa"/>
          </w:tcPr>
          <w:p w:rsidR="00042388" w:rsidRPr="00CC664A" w:rsidRDefault="00F70483" w:rsidP="00EA574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042388" w:rsidRPr="00CC664A">
              <w:rPr>
                <w:rFonts w:ascii="Times New Roman" w:hAnsi="Times New Roman" w:cs="Times New Roman"/>
                <w:sz w:val="24"/>
                <w:szCs w:val="24"/>
              </w:rPr>
              <w:t xml:space="preserve">Таможенные органы осуществляют взимание налогов в бюджет при перемещении товаров через </w:t>
            </w:r>
            <w:r w:rsidR="00042388" w:rsidRPr="00CC664A">
              <w:rPr>
                <w:rFonts w:ascii="Times New Roman" w:hAnsi="Times New Roman" w:cs="Times New Roman"/>
                <w:b/>
                <w:sz w:val="24"/>
                <w:szCs w:val="24"/>
              </w:rPr>
              <w:t>таможенную границу Кыргызской Республики в соответствии с таможенным</w:t>
            </w:r>
            <w:r w:rsidR="00042388" w:rsidRPr="00CC664A">
              <w:rPr>
                <w:rFonts w:ascii="Times New Roman" w:hAnsi="Times New Roman" w:cs="Times New Roman"/>
                <w:sz w:val="24"/>
                <w:szCs w:val="24"/>
              </w:rPr>
              <w:t xml:space="preserve"> и налоговым законодательствами Кыргызской Республики.</w:t>
            </w:r>
          </w:p>
        </w:tc>
        <w:tc>
          <w:tcPr>
            <w:tcW w:w="9214" w:type="dxa"/>
          </w:tcPr>
          <w:p w:rsidR="00042388" w:rsidRPr="00CC664A" w:rsidRDefault="00F70483" w:rsidP="00B55214">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042388" w:rsidRPr="00CC664A">
              <w:rPr>
                <w:rFonts w:ascii="Times New Roman" w:hAnsi="Times New Roman" w:cs="Times New Roman"/>
                <w:sz w:val="24"/>
                <w:szCs w:val="24"/>
              </w:rPr>
              <w:t xml:space="preserve">Таможенные органы осуществляют взимание налогов при перемещении товаров через </w:t>
            </w:r>
            <w:r w:rsidR="00042388" w:rsidRPr="00CC664A">
              <w:rPr>
                <w:rFonts w:ascii="Times New Roman" w:hAnsi="Times New Roman" w:cs="Times New Roman"/>
                <w:b/>
                <w:sz w:val="24"/>
                <w:szCs w:val="24"/>
              </w:rPr>
              <w:t>таможенную границу</w:t>
            </w:r>
            <w:r w:rsidR="00B9353C" w:rsidRPr="00CC664A">
              <w:rPr>
                <w:rFonts w:ascii="Times New Roman" w:hAnsi="Times New Roman" w:cs="Times New Roman"/>
                <w:b/>
                <w:sz w:val="24"/>
                <w:szCs w:val="24"/>
              </w:rPr>
              <w:t xml:space="preserve"> </w:t>
            </w:r>
            <w:r w:rsidR="00042388" w:rsidRPr="00CC664A">
              <w:rPr>
                <w:rFonts w:ascii="Times New Roman" w:hAnsi="Times New Roman" w:cs="Times New Roman"/>
                <w:b/>
                <w:sz w:val="24"/>
                <w:szCs w:val="24"/>
              </w:rPr>
              <w:t xml:space="preserve">Таможенного союза </w:t>
            </w:r>
            <w:r w:rsidR="00042388" w:rsidRPr="00CC664A">
              <w:rPr>
                <w:rFonts w:ascii="Times New Roman" w:hAnsi="Times New Roman" w:cs="Times New Roman"/>
                <w:sz w:val="24"/>
                <w:szCs w:val="24"/>
              </w:rPr>
              <w:t>в соответствии с таможенным</w:t>
            </w:r>
            <w:r w:rsidR="00B9353C" w:rsidRPr="00CC664A">
              <w:rPr>
                <w:rFonts w:ascii="Times New Roman" w:hAnsi="Times New Roman" w:cs="Times New Roman"/>
                <w:sz w:val="24"/>
                <w:szCs w:val="24"/>
              </w:rPr>
              <w:t xml:space="preserve"> </w:t>
            </w:r>
            <w:r w:rsidR="00042388" w:rsidRPr="00CC664A">
              <w:rPr>
                <w:rFonts w:ascii="Times New Roman" w:hAnsi="Times New Roman" w:cs="Times New Roman"/>
                <w:b/>
                <w:sz w:val="24"/>
                <w:szCs w:val="24"/>
              </w:rPr>
              <w:t xml:space="preserve">законодательством Таможенного </w:t>
            </w:r>
            <w:proofErr w:type="gramStart"/>
            <w:r w:rsidR="00042388" w:rsidRPr="00CC664A">
              <w:rPr>
                <w:rFonts w:ascii="Times New Roman" w:hAnsi="Times New Roman" w:cs="Times New Roman"/>
                <w:b/>
                <w:sz w:val="24"/>
                <w:szCs w:val="24"/>
              </w:rPr>
              <w:t>союза</w:t>
            </w:r>
            <w:r w:rsidR="008B765F" w:rsidRPr="00CC664A">
              <w:rPr>
                <w:rFonts w:ascii="Times New Roman" w:hAnsi="Times New Roman" w:cs="Times New Roman"/>
                <w:b/>
                <w:sz w:val="24"/>
                <w:szCs w:val="24"/>
              </w:rPr>
              <w:t xml:space="preserve">, </w:t>
            </w:r>
            <w:r w:rsidR="00042388" w:rsidRPr="00CC664A">
              <w:rPr>
                <w:rFonts w:ascii="Times New Roman" w:hAnsi="Times New Roman" w:cs="Times New Roman"/>
                <w:b/>
                <w:sz w:val="24"/>
                <w:szCs w:val="24"/>
              </w:rPr>
              <w:t xml:space="preserve"> законодательством</w:t>
            </w:r>
            <w:proofErr w:type="gramEnd"/>
            <w:r w:rsidR="00042388" w:rsidRPr="00CC664A">
              <w:rPr>
                <w:rFonts w:ascii="Times New Roman" w:hAnsi="Times New Roman" w:cs="Times New Roman"/>
                <w:b/>
                <w:sz w:val="24"/>
                <w:szCs w:val="24"/>
              </w:rPr>
              <w:t xml:space="preserve"> Кыргызской Республики</w:t>
            </w:r>
            <w:r w:rsidR="008B765F" w:rsidRPr="00CC664A">
              <w:rPr>
                <w:rFonts w:ascii="Times New Roman" w:hAnsi="Times New Roman" w:cs="Times New Roman"/>
                <w:b/>
                <w:sz w:val="24"/>
                <w:szCs w:val="24"/>
              </w:rPr>
              <w:t xml:space="preserve"> в сфере таможенного дела</w:t>
            </w:r>
            <w:r w:rsidR="00B55214" w:rsidRPr="00CC664A">
              <w:rPr>
                <w:rFonts w:ascii="Times New Roman" w:hAnsi="Times New Roman" w:cs="Times New Roman"/>
                <w:b/>
                <w:sz w:val="24"/>
                <w:szCs w:val="24"/>
              </w:rPr>
              <w:t xml:space="preserve"> и налоговым законодательством Кыргызской Республики.</w:t>
            </w:r>
          </w:p>
        </w:tc>
      </w:tr>
      <w:tr w:rsidR="00D9741E" w:rsidRPr="00CC42F8" w:rsidTr="008670B9">
        <w:tc>
          <w:tcPr>
            <w:tcW w:w="6096" w:type="dxa"/>
          </w:tcPr>
          <w:p w:rsidR="00634EAD" w:rsidRPr="00CC664A" w:rsidRDefault="00634EAD" w:rsidP="000F518F">
            <w:pPr>
              <w:pStyle w:val="tkTekst"/>
              <w:spacing w:after="0" w:line="240" w:lineRule="auto"/>
              <w:ind w:firstLine="0"/>
              <w:jc w:val="center"/>
              <w:rPr>
                <w:rFonts w:ascii="Times New Roman" w:hAnsi="Times New Roman" w:cs="Times New Roman"/>
                <w:b/>
                <w:sz w:val="24"/>
                <w:szCs w:val="24"/>
              </w:rPr>
            </w:pPr>
            <w:r w:rsidRPr="00CC664A">
              <w:rPr>
                <w:rFonts w:ascii="Times New Roman" w:hAnsi="Times New Roman" w:cs="Times New Roman"/>
                <w:b/>
                <w:sz w:val="24"/>
                <w:szCs w:val="24"/>
              </w:rPr>
              <w:t>Статья 54. Налоговая тайна</w:t>
            </w:r>
          </w:p>
        </w:tc>
        <w:tc>
          <w:tcPr>
            <w:tcW w:w="9214" w:type="dxa"/>
          </w:tcPr>
          <w:p w:rsidR="00634EAD" w:rsidRPr="00CC664A" w:rsidRDefault="00634EAD" w:rsidP="00634EAD">
            <w:pPr>
              <w:pStyle w:val="tkTekst"/>
              <w:spacing w:after="0" w:line="240" w:lineRule="auto"/>
              <w:ind w:firstLine="0"/>
              <w:jc w:val="center"/>
              <w:rPr>
                <w:rFonts w:ascii="Times New Roman" w:hAnsi="Times New Roman" w:cs="Times New Roman"/>
                <w:b/>
                <w:sz w:val="24"/>
                <w:szCs w:val="24"/>
              </w:rPr>
            </w:pPr>
            <w:r w:rsidRPr="00CC664A">
              <w:rPr>
                <w:rFonts w:ascii="Times New Roman" w:hAnsi="Times New Roman" w:cs="Times New Roman"/>
                <w:b/>
                <w:sz w:val="24"/>
                <w:szCs w:val="24"/>
              </w:rPr>
              <w:t>Статья 54. Налоговая тайна</w:t>
            </w:r>
          </w:p>
        </w:tc>
      </w:tr>
      <w:tr w:rsidR="000F518F" w:rsidRPr="00DB1908" w:rsidTr="008670B9">
        <w:tc>
          <w:tcPr>
            <w:tcW w:w="6096" w:type="dxa"/>
          </w:tcPr>
          <w:p w:rsidR="000F518F" w:rsidRPr="00CC664A" w:rsidRDefault="000F518F" w:rsidP="000F518F">
            <w:pPr>
              <w:pStyle w:val="tkTekst"/>
              <w:spacing w:after="0" w:line="240" w:lineRule="auto"/>
              <w:ind w:firstLine="0"/>
              <w:jc w:val="center"/>
              <w:rPr>
                <w:rFonts w:ascii="Times New Roman" w:hAnsi="Times New Roman" w:cs="Times New Roman"/>
                <w:sz w:val="24"/>
                <w:szCs w:val="24"/>
              </w:rPr>
            </w:pPr>
          </w:p>
          <w:p w:rsidR="000F518F" w:rsidRPr="00CC664A" w:rsidRDefault="00F70483" w:rsidP="000F518F">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0F518F" w:rsidRPr="00CC664A">
              <w:rPr>
                <w:rFonts w:ascii="Times New Roman" w:hAnsi="Times New Roman" w:cs="Times New Roman"/>
                <w:sz w:val="24"/>
                <w:szCs w:val="24"/>
              </w:rPr>
              <w:t>2. Налоговая тайна не подлежит разглашению органами налоговой службы, их должностными лицами, за исключением случаев, когда сведения передаются:</w:t>
            </w:r>
          </w:p>
          <w:p w:rsidR="000F518F" w:rsidRPr="00CC664A" w:rsidRDefault="000F518F" w:rsidP="000F518F">
            <w:pPr>
              <w:pStyle w:val="tkTekst"/>
              <w:spacing w:after="0" w:line="240" w:lineRule="auto"/>
              <w:ind w:firstLine="460"/>
              <w:rPr>
                <w:rFonts w:ascii="Times New Roman" w:hAnsi="Times New Roman" w:cs="Times New Roman"/>
                <w:sz w:val="24"/>
                <w:szCs w:val="24"/>
              </w:rPr>
            </w:pPr>
            <w:r w:rsidRPr="00CC664A">
              <w:rPr>
                <w:rFonts w:ascii="Times New Roman" w:hAnsi="Times New Roman" w:cs="Times New Roman"/>
                <w:sz w:val="24"/>
                <w:szCs w:val="24"/>
              </w:rPr>
              <w:t xml:space="preserve">1) другим должностным лицам органов налоговой службы, таможенных органов, уполномоченного государственного органа в ходе или в целях исполнения ими своих обязанностей, предусмотренных настоящим Кодексом или </w:t>
            </w:r>
            <w:r w:rsidRPr="00CC664A">
              <w:rPr>
                <w:rFonts w:ascii="Times New Roman" w:hAnsi="Times New Roman" w:cs="Times New Roman"/>
                <w:b/>
                <w:sz w:val="24"/>
                <w:szCs w:val="24"/>
              </w:rPr>
              <w:t xml:space="preserve">Таможенным </w:t>
            </w:r>
            <w:hyperlink r:id="rId7" w:history="1">
              <w:r w:rsidRPr="00CC664A">
                <w:rPr>
                  <w:rFonts w:ascii="Times New Roman" w:hAnsi="Times New Roman" w:cs="Times New Roman"/>
                  <w:b/>
                  <w:sz w:val="24"/>
                  <w:szCs w:val="24"/>
                </w:rPr>
                <w:t>кодексом</w:t>
              </w:r>
            </w:hyperlink>
            <w:r w:rsidRPr="00CC664A">
              <w:rPr>
                <w:rFonts w:ascii="Times New Roman" w:hAnsi="Times New Roman" w:cs="Times New Roman"/>
                <w:sz w:val="24"/>
                <w:szCs w:val="24"/>
              </w:rPr>
              <w:t>;</w:t>
            </w:r>
          </w:p>
          <w:p w:rsidR="000F518F" w:rsidRPr="00CC664A" w:rsidRDefault="000F518F" w:rsidP="00EA5749">
            <w:pPr>
              <w:pStyle w:val="tkZagolovok3"/>
              <w:spacing w:before="0" w:after="0" w:line="240" w:lineRule="auto"/>
              <w:ind w:left="0" w:right="0"/>
              <w:rPr>
                <w:rFonts w:ascii="Times New Roman" w:hAnsi="Times New Roman" w:cs="Times New Roman"/>
              </w:rPr>
            </w:pPr>
          </w:p>
        </w:tc>
        <w:tc>
          <w:tcPr>
            <w:tcW w:w="9214" w:type="dxa"/>
          </w:tcPr>
          <w:p w:rsidR="000F518F" w:rsidRPr="00CC664A" w:rsidRDefault="00F70483" w:rsidP="006D196A">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0F518F" w:rsidRPr="00CC664A">
              <w:rPr>
                <w:rFonts w:ascii="Times New Roman" w:hAnsi="Times New Roman" w:cs="Times New Roman"/>
                <w:sz w:val="24"/>
                <w:szCs w:val="24"/>
              </w:rPr>
              <w:t>2. Налоговая тайна не подлежит разглашению органами налоговой службы, их должностными лицами, за исключением случаев, когда сведения передаются:</w:t>
            </w:r>
          </w:p>
          <w:p w:rsidR="000F518F" w:rsidRPr="00CC664A" w:rsidRDefault="000F518F" w:rsidP="00DB1908">
            <w:pPr>
              <w:pStyle w:val="tkTekst"/>
              <w:spacing w:after="0" w:line="240" w:lineRule="auto"/>
              <w:ind w:firstLine="460"/>
              <w:rPr>
                <w:rFonts w:ascii="Times New Roman" w:hAnsi="Times New Roman" w:cs="Times New Roman"/>
                <w:sz w:val="24"/>
                <w:szCs w:val="24"/>
              </w:rPr>
            </w:pPr>
            <w:r w:rsidRPr="00CC664A">
              <w:rPr>
                <w:rFonts w:ascii="Times New Roman" w:hAnsi="Times New Roman" w:cs="Times New Roman"/>
                <w:sz w:val="24"/>
                <w:szCs w:val="24"/>
              </w:rPr>
              <w:t xml:space="preserve">1) другим должностным лицам органов налоговой службы, таможенных органов, уполномоченного государственного органа в ходе или в целях исполнения ими своих обязанностей, предусмотренных настоящим Кодексом или </w:t>
            </w:r>
            <w:r w:rsidRPr="00CC664A">
              <w:rPr>
                <w:rFonts w:ascii="Times New Roman" w:hAnsi="Times New Roman" w:cs="Times New Roman"/>
                <w:b/>
                <w:sz w:val="24"/>
                <w:szCs w:val="24"/>
              </w:rPr>
              <w:t>законодательством Кыргызской Республики в сфере таможенного дела</w:t>
            </w:r>
            <w:r w:rsidRPr="00CC664A">
              <w:rPr>
                <w:rFonts w:ascii="Times New Roman" w:hAnsi="Times New Roman" w:cs="Times New Roman"/>
                <w:sz w:val="24"/>
                <w:szCs w:val="24"/>
              </w:rPr>
              <w:t>;</w:t>
            </w:r>
          </w:p>
        </w:tc>
      </w:tr>
      <w:tr w:rsidR="00D9741E" w:rsidRPr="00DB1908" w:rsidTr="008670B9">
        <w:tc>
          <w:tcPr>
            <w:tcW w:w="6096" w:type="dxa"/>
          </w:tcPr>
          <w:p w:rsidR="00634EAD" w:rsidRPr="00CC664A" w:rsidRDefault="00634EAD" w:rsidP="00634EAD">
            <w:pPr>
              <w:pStyle w:val="tkZagolovok5"/>
              <w:spacing w:before="0" w:after="0" w:line="240" w:lineRule="auto"/>
              <w:ind w:firstLine="0"/>
              <w:jc w:val="center"/>
              <w:rPr>
                <w:rFonts w:ascii="Times New Roman" w:hAnsi="Times New Roman" w:cs="Times New Roman"/>
                <w:sz w:val="24"/>
                <w:szCs w:val="24"/>
              </w:rPr>
            </w:pPr>
            <w:r w:rsidRPr="00CC664A">
              <w:rPr>
                <w:rFonts w:ascii="Times New Roman" w:hAnsi="Times New Roman" w:cs="Times New Roman"/>
                <w:sz w:val="24"/>
                <w:szCs w:val="24"/>
              </w:rPr>
              <w:t xml:space="preserve">Статья 70. Способы обеспечения исполнения </w:t>
            </w:r>
            <w:r w:rsidRPr="00CC664A">
              <w:rPr>
                <w:rFonts w:ascii="Times New Roman" w:hAnsi="Times New Roman" w:cs="Times New Roman"/>
                <w:sz w:val="24"/>
                <w:szCs w:val="24"/>
              </w:rPr>
              <w:lastRenderedPageBreak/>
              <w:t>налогового обязательства и налоговой задолженности</w:t>
            </w:r>
          </w:p>
        </w:tc>
        <w:tc>
          <w:tcPr>
            <w:tcW w:w="9214" w:type="dxa"/>
          </w:tcPr>
          <w:p w:rsidR="00634EAD" w:rsidRPr="00CC664A" w:rsidRDefault="00634EAD" w:rsidP="00634EAD">
            <w:pPr>
              <w:pStyle w:val="tkZagolovok5"/>
              <w:spacing w:before="0" w:after="0" w:line="240" w:lineRule="auto"/>
              <w:ind w:firstLine="0"/>
              <w:jc w:val="center"/>
              <w:rPr>
                <w:rFonts w:ascii="Times New Roman" w:hAnsi="Times New Roman" w:cs="Times New Roman"/>
                <w:sz w:val="24"/>
                <w:szCs w:val="24"/>
              </w:rPr>
            </w:pPr>
            <w:r w:rsidRPr="00CC664A">
              <w:rPr>
                <w:rFonts w:ascii="Times New Roman" w:hAnsi="Times New Roman" w:cs="Times New Roman"/>
                <w:sz w:val="24"/>
                <w:szCs w:val="24"/>
              </w:rPr>
              <w:lastRenderedPageBreak/>
              <w:t xml:space="preserve">Статья 70. Способы обеспечения исполнения налогового обязательства и </w:t>
            </w:r>
            <w:r w:rsidRPr="00CC664A">
              <w:rPr>
                <w:rFonts w:ascii="Times New Roman" w:hAnsi="Times New Roman" w:cs="Times New Roman"/>
                <w:sz w:val="24"/>
                <w:szCs w:val="24"/>
              </w:rPr>
              <w:lastRenderedPageBreak/>
              <w:t>налоговой задолженности</w:t>
            </w:r>
          </w:p>
        </w:tc>
      </w:tr>
      <w:tr w:rsidR="00D9741E" w:rsidRPr="00DB1908" w:rsidTr="008670B9">
        <w:tc>
          <w:tcPr>
            <w:tcW w:w="6096" w:type="dxa"/>
          </w:tcPr>
          <w:p w:rsidR="000F518F" w:rsidRPr="00CC664A" w:rsidRDefault="000F518F" w:rsidP="0043096A">
            <w:pPr>
              <w:pStyle w:val="tkTekst"/>
              <w:spacing w:after="0" w:line="240" w:lineRule="auto"/>
              <w:ind w:firstLine="460"/>
              <w:rPr>
                <w:rFonts w:ascii="Times New Roman" w:hAnsi="Times New Roman" w:cs="Times New Roman"/>
                <w:sz w:val="24"/>
                <w:szCs w:val="24"/>
              </w:rPr>
            </w:pPr>
            <w:r w:rsidRPr="00CC664A">
              <w:rPr>
                <w:rFonts w:ascii="Times New Roman" w:hAnsi="Times New Roman" w:cs="Times New Roman"/>
                <w:sz w:val="24"/>
                <w:szCs w:val="24"/>
              </w:rPr>
              <w:lastRenderedPageBreak/>
              <w:t>3. Способы обеспечения исполнения налогового обязательства и погашения налоговой задолженности, возникших при перемещении товаров через таможенную границу</w:t>
            </w:r>
            <w:r w:rsidRPr="00CC664A">
              <w:rPr>
                <w:rFonts w:ascii="Times New Roman" w:hAnsi="Times New Roman" w:cs="Times New Roman"/>
                <w:b/>
                <w:sz w:val="24"/>
                <w:szCs w:val="24"/>
              </w:rPr>
              <w:t xml:space="preserve"> Кыргызской Республики, </w:t>
            </w:r>
            <w:r w:rsidRPr="00CC664A">
              <w:rPr>
                <w:rFonts w:ascii="Times New Roman" w:hAnsi="Times New Roman" w:cs="Times New Roman"/>
                <w:sz w:val="24"/>
                <w:szCs w:val="24"/>
              </w:rPr>
              <w:t>определяются</w:t>
            </w:r>
            <w:r w:rsidR="00CC42F8" w:rsidRPr="00CC664A">
              <w:rPr>
                <w:rFonts w:ascii="Times New Roman" w:hAnsi="Times New Roman" w:cs="Times New Roman"/>
                <w:sz w:val="24"/>
                <w:szCs w:val="24"/>
              </w:rPr>
              <w:t xml:space="preserve"> </w:t>
            </w:r>
            <w:hyperlink r:id="rId8" w:history="1">
              <w:r w:rsidRPr="00CC664A">
                <w:rPr>
                  <w:rFonts w:ascii="Times New Roman" w:hAnsi="Times New Roman" w:cs="Times New Roman"/>
                  <w:b/>
                  <w:sz w:val="24"/>
                  <w:szCs w:val="24"/>
                </w:rPr>
                <w:t>таможенным</w:t>
              </w:r>
            </w:hyperlink>
            <w:r w:rsidRPr="00CC664A">
              <w:rPr>
                <w:rFonts w:ascii="Times New Roman" w:hAnsi="Times New Roman" w:cs="Times New Roman"/>
                <w:b/>
                <w:sz w:val="24"/>
                <w:szCs w:val="24"/>
              </w:rPr>
              <w:t xml:space="preserve"> законодательством Кыргызской Республики</w:t>
            </w:r>
            <w:r w:rsidRPr="00CC664A">
              <w:rPr>
                <w:rFonts w:ascii="Times New Roman" w:hAnsi="Times New Roman" w:cs="Times New Roman"/>
                <w:sz w:val="24"/>
                <w:szCs w:val="24"/>
              </w:rPr>
              <w:t>.</w:t>
            </w:r>
          </w:p>
        </w:tc>
        <w:tc>
          <w:tcPr>
            <w:tcW w:w="9214" w:type="dxa"/>
          </w:tcPr>
          <w:p w:rsidR="000F518F" w:rsidRPr="00CC664A" w:rsidRDefault="000F518F" w:rsidP="0043096A">
            <w:pPr>
              <w:pStyle w:val="tkTekst"/>
              <w:spacing w:after="0" w:line="240" w:lineRule="auto"/>
              <w:ind w:firstLine="460"/>
              <w:rPr>
                <w:rFonts w:ascii="Times New Roman" w:hAnsi="Times New Roman" w:cs="Times New Roman"/>
                <w:sz w:val="24"/>
                <w:szCs w:val="24"/>
              </w:rPr>
            </w:pPr>
            <w:r w:rsidRPr="00CC664A">
              <w:rPr>
                <w:rFonts w:ascii="Times New Roman" w:hAnsi="Times New Roman" w:cs="Times New Roman"/>
                <w:sz w:val="24"/>
                <w:szCs w:val="24"/>
              </w:rPr>
              <w:t xml:space="preserve">3. Способы обеспечения исполнения налогового обязательства и погашения налоговой задолженности, возникших при перемещении товаров через таможенную границу </w:t>
            </w:r>
            <w:r w:rsidRPr="00CC664A">
              <w:rPr>
                <w:rFonts w:ascii="Times New Roman" w:hAnsi="Times New Roman" w:cs="Times New Roman"/>
                <w:b/>
                <w:sz w:val="24"/>
                <w:szCs w:val="24"/>
              </w:rPr>
              <w:t>Таможенного союза, определяются законодательством Кыргызской Республики в сфере таможенного дела</w:t>
            </w:r>
            <w:r w:rsidRPr="00CC664A">
              <w:rPr>
                <w:rFonts w:ascii="Times New Roman" w:hAnsi="Times New Roman" w:cs="Times New Roman"/>
                <w:sz w:val="24"/>
                <w:szCs w:val="24"/>
              </w:rPr>
              <w:t>.</w:t>
            </w:r>
          </w:p>
        </w:tc>
      </w:tr>
      <w:tr w:rsidR="00D9741E" w:rsidRPr="00DB1908" w:rsidTr="008670B9">
        <w:tc>
          <w:tcPr>
            <w:tcW w:w="6096" w:type="dxa"/>
          </w:tcPr>
          <w:p w:rsidR="0043096A" w:rsidRPr="00CC664A" w:rsidRDefault="0043096A" w:rsidP="0043096A">
            <w:pPr>
              <w:spacing w:before="200" w:after="60"/>
              <w:ind w:firstLine="567"/>
              <w:jc w:val="center"/>
              <w:rPr>
                <w:rFonts w:ascii="Times New Roman" w:eastAsia="Times New Roman" w:hAnsi="Times New Roman"/>
                <w:b/>
                <w:bCs/>
                <w:sz w:val="24"/>
                <w:szCs w:val="24"/>
                <w:lang w:eastAsia="ru-RU"/>
              </w:rPr>
            </w:pPr>
            <w:r w:rsidRPr="00CC664A">
              <w:rPr>
                <w:rFonts w:ascii="Times New Roman" w:eastAsia="Times New Roman" w:hAnsi="Times New Roman"/>
                <w:b/>
                <w:bCs/>
                <w:sz w:val="24"/>
                <w:szCs w:val="24"/>
                <w:lang w:eastAsia="ru-RU"/>
              </w:rPr>
              <w:t>Статья 79. Порядок и условия предоставления отсрочки или рассрочки по уплате суммы налоговой задолженности</w:t>
            </w:r>
          </w:p>
        </w:tc>
        <w:tc>
          <w:tcPr>
            <w:tcW w:w="9214" w:type="dxa"/>
          </w:tcPr>
          <w:p w:rsidR="0043096A" w:rsidRPr="00CC664A" w:rsidRDefault="0043096A" w:rsidP="0043096A">
            <w:pPr>
              <w:spacing w:before="200" w:after="60"/>
              <w:ind w:firstLine="567"/>
              <w:jc w:val="center"/>
              <w:rPr>
                <w:rFonts w:ascii="Times New Roman" w:eastAsia="Times New Roman" w:hAnsi="Times New Roman"/>
                <w:b/>
                <w:bCs/>
                <w:sz w:val="24"/>
                <w:szCs w:val="24"/>
                <w:lang w:eastAsia="ru-RU"/>
              </w:rPr>
            </w:pPr>
            <w:r w:rsidRPr="00CC664A">
              <w:rPr>
                <w:rFonts w:ascii="Times New Roman" w:eastAsia="Times New Roman" w:hAnsi="Times New Roman"/>
                <w:b/>
                <w:bCs/>
                <w:sz w:val="24"/>
                <w:szCs w:val="24"/>
                <w:lang w:eastAsia="ru-RU"/>
              </w:rPr>
              <w:t>Статья 79. Порядок и условия предоставления отсрочки или рассрочки по уплате суммы налоговой задолженности</w:t>
            </w:r>
          </w:p>
        </w:tc>
      </w:tr>
      <w:tr w:rsidR="00D9741E" w:rsidRPr="00DB1908" w:rsidTr="008670B9">
        <w:tc>
          <w:tcPr>
            <w:tcW w:w="6096" w:type="dxa"/>
          </w:tcPr>
          <w:p w:rsidR="000F518F" w:rsidRPr="00CC664A" w:rsidRDefault="000F518F" w:rsidP="0043096A">
            <w:pPr>
              <w:pStyle w:val="tkTekst"/>
              <w:spacing w:after="0" w:line="240" w:lineRule="auto"/>
              <w:ind w:firstLine="460"/>
              <w:rPr>
                <w:rFonts w:ascii="Times New Roman" w:hAnsi="Times New Roman" w:cs="Times New Roman"/>
                <w:sz w:val="24"/>
                <w:szCs w:val="24"/>
              </w:rPr>
            </w:pPr>
            <w:r w:rsidRPr="00CC664A">
              <w:rPr>
                <w:rFonts w:ascii="Times New Roman" w:hAnsi="Times New Roman" w:cs="Times New Roman"/>
                <w:sz w:val="24"/>
                <w:szCs w:val="24"/>
              </w:rPr>
              <w:t>12. Порядок и условия предоставления отсрочки или рассрочки по уплате налоговой задолженности в связи с перемещением товаров через таможенную границу</w:t>
            </w:r>
            <w:r w:rsidRPr="00CC664A">
              <w:rPr>
                <w:rFonts w:ascii="Times New Roman" w:hAnsi="Times New Roman" w:cs="Times New Roman"/>
                <w:b/>
                <w:sz w:val="24"/>
                <w:szCs w:val="24"/>
              </w:rPr>
              <w:t xml:space="preserve"> Кыргызской Республики определяется </w:t>
            </w:r>
            <w:hyperlink r:id="rId9" w:history="1">
              <w:r w:rsidRPr="00CC664A">
                <w:rPr>
                  <w:rFonts w:ascii="Times New Roman" w:hAnsi="Times New Roman" w:cs="Times New Roman"/>
                  <w:b/>
                  <w:sz w:val="24"/>
                  <w:szCs w:val="24"/>
                </w:rPr>
                <w:t>таможенным</w:t>
              </w:r>
            </w:hyperlink>
            <w:r w:rsidRPr="00CC664A">
              <w:rPr>
                <w:rFonts w:ascii="Times New Roman" w:hAnsi="Times New Roman" w:cs="Times New Roman"/>
                <w:b/>
                <w:sz w:val="24"/>
                <w:szCs w:val="24"/>
              </w:rPr>
              <w:t xml:space="preserve"> законодательством Кыргызской Республики</w:t>
            </w:r>
            <w:r w:rsidRPr="00CC664A">
              <w:rPr>
                <w:rFonts w:ascii="Times New Roman" w:hAnsi="Times New Roman" w:cs="Times New Roman"/>
                <w:sz w:val="24"/>
                <w:szCs w:val="24"/>
              </w:rPr>
              <w:t>.</w:t>
            </w:r>
          </w:p>
        </w:tc>
        <w:tc>
          <w:tcPr>
            <w:tcW w:w="9214" w:type="dxa"/>
          </w:tcPr>
          <w:p w:rsidR="000F518F" w:rsidRPr="00CC664A" w:rsidRDefault="000F518F" w:rsidP="002736C1">
            <w:pPr>
              <w:pStyle w:val="tkTekst"/>
              <w:spacing w:after="0" w:line="240" w:lineRule="auto"/>
              <w:ind w:firstLine="460"/>
              <w:rPr>
                <w:rFonts w:ascii="Times New Roman" w:hAnsi="Times New Roman" w:cs="Times New Roman"/>
                <w:sz w:val="24"/>
                <w:szCs w:val="24"/>
              </w:rPr>
            </w:pPr>
            <w:r w:rsidRPr="00CC664A">
              <w:rPr>
                <w:rFonts w:ascii="Times New Roman" w:hAnsi="Times New Roman" w:cs="Times New Roman"/>
                <w:sz w:val="24"/>
                <w:szCs w:val="24"/>
              </w:rPr>
              <w:t>12. Порядок и условия предоставления отсрочки или рассрочки по уплате налоговой задолженности в связи с перемещением товаров через таможенную границу</w:t>
            </w:r>
            <w:r w:rsidR="00CC42F8" w:rsidRPr="00CC664A">
              <w:rPr>
                <w:rFonts w:ascii="Times New Roman" w:hAnsi="Times New Roman" w:cs="Times New Roman"/>
                <w:sz w:val="24"/>
                <w:szCs w:val="24"/>
              </w:rPr>
              <w:t xml:space="preserve"> </w:t>
            </w:r>
            <w:r w:rsidR="006D196A" w:rsidRPr="00CC664A">
              <w:rPr>
                <w:rFonts w:ascii="Times New Roman" w:hAnsi="Times New Roman" w:cs="Times New Roman"/>
                <w:b/>
                <w:sz w:val="24"/>
                <w:szCs w:val="24"/>
              </w:rPr>
              <w:t>Таможенного союза,</w:t>
            </w:r>
            <w:r w:rsidRPr="00CC664A">
              <w:rPr>
                <w:rFonts w:ascii="Times New Roman" w:hAnsi="Times New Roman" w:cs="Times New Roman"/>
                <w:b/>
                <w:sz w:val="24"/>
                <w:szCs w:val="24"/>
              </w:rPr>
              <w:t xml:space="preserve"> определя</w:t>
            </w:r>
            <w:r w:rsidR="006D196A" w:rsidRPr="00CC664A">
              <w:rPr>
                <w:rFonts w:ascii="Times New Roman" w:hAnsi="Times New Roman" w:cs="Times New Roman"/>
                <w:b/>
                <w:sz w:val="24"/>
                <w:szCs w:val="24"/>
              </w:rPr>
              <w:t>ю</w:t>
            </w:r>
            <w:r w:rsidRPr="00CC664A">
              <w:rPr>
                <w:rFonts w:ascii="Times New Roman" w:hAnsi="Times New Roman" w:cs="Times New Roman"/>
                <w:b/>
                <w:sz w:val="24"/>
                <w:szCs w:val="24"/>
              </w:rPr>
              <w:t>тся законодательством Кыргызской Республики</w:t>
            </w:r>
            <w:r w:rsidR="00CC42F8" w:rsidRPr="00CC664A">
              <w:rPr>
                <w:rFonts w:ascii="Times New Roman" w:hAnsi="Times New Roman" w:cs="Times New Roman"/>
                <w:b/>
                <w:sz w:val="24"/>
                <w:szCs w:val="24"/>
              </w:rPr>
              <w:t xml:space="preserve"> </w:t>
            </w:r>
            <w:r w:rsidR="006D196A" w:rsidRPr="00CC664A">
              <w:rPr>
                <w:rFonts w:ascii="Times New Roman" w:hAnsi="Times New Roman" w:cs="Times New Roman"/>
                <w:b/>
                <w:sz w:val="24"/>
                <w:szCs w:val="24"/>
              </w:rPr>
              <w:t>в сфере таможенного дела</w:t>
            </w:r>
            <w:r w:rsidRPr="00CC664A">
              <w:rPr>
                <w:rFonts w:ascii="Times New Roman" w:hAnsi="Times New Roman" w:cs="Times New Roman"/>
                <w:sz w:val="24"/>
                <w:szCs w:val="24"/>
              </w:rPr>
              <w:t>.</w:t>
            </w:r>
          </w:p>
        </w:tc>
      </w:tr>
      <w:tr w:rsidR="00E7393D" w:rsidRPr="00DB1908" w:rsidTr="008670B9">
        <w:tc>
          <w:tcPr>
            <w:tcW w:w="6096" w:type="dxa"/>
          </w:tcPr>
          <w:p w:rsidR="00E7393D" w:rsidRPr="00CC664A" w:rsidRDefault="00E7393D"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88. Продление срока представления налоговой отчетности</w:t>
            </w:r>
          </w:p>
        </w:tc>
        <w:tc>
          <w:tcPr>
            <w:tcW w:w="9214" w:type="dxa"/>
          </w:tcPr>
          <w:p w:rsidR="00E7393D" w:rsidRPr="00CC664A" w:rsidRDefault="00E7393D" w:rsidP="00EA574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88. Продление срока представления налоговой отчетности</w:t>
            </w:r>
          </w:p>
        </w:tc>
      </w:tr>
      <w:tr w:rsidR="00E7393D" w:rsidRPr="00DB1908" w:rsidTr="008670B9">
        <w:tc>
          <w:tcPr>
            <w:tcW w:w="6096" w:type="dxa"/>
          </w:tcPr>
          <w:p w:rsidR="00E7393D" w:rsidRPr="00CC664A" w:rsidRDefault="00E7393D" w:rsidP="00EA574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1. При получении письменного заявления от налогоплательщика до срока представления налоговой отчетности, установленного настоящим Кодексом, орган налоговой службы выносит решение о продлении срока представления налоговой отчетности на 30 дней, следующих за днем срока представления данной налоговой отчетности.</w:t>
            </w:r>
          </w:p>
        </w:tc>
        <w:tc>
          <w:tcPr>
            <w:tcW w:w="9214" w:type="dxa"/>
          </w:tcPr>
          <w:p w:rsidR="00E7393D" w:rsidRPr="00CC664A" w:rsidRDefault="00F70483" w:rsidP="002736C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E7393D" w:rsidRPr="00CC664A">
              <w:rPr>
                <w:rFonts w:ascii="Times New Roman" w:hAnsi="Times New Roman" w:cs="Times New Roman"/>
                <w:sz w:val="24"/>
                <w:szCs w:val="24"/>
              </w:rPr>
              <w:t xml:space="preserve">1. </w:t>
            </w:r>
            <w:r w:rsidR="00E7393D" w:rsidRPr="00CC664A">
              <w:rPr>
                <w:rFonts w:ascii="Times New Roman" w:hAnsi="Times New Roman" w:cs="Times New Roman"/>
                <w:b/>
                <w:sz w:val="24"/>
                <w:szCs w:val="24"/>
              </w:rPr>
              <w:t>Если иное не установлено настоящей статьей, п</w:t>
            </w:r>
            <w:r w:rsidR="00E7393D" w:rsidRPr="00CC664A">
              <w:rPr>
                <w:rFonts w:ascii="Times New Roman" w:hAnsi="Times New Roman" w:cs="Times New Roman"/>
                <w:sz w:val="24"/>
                <w:szCs w:val="24"/>
              </w:rPr>
              <w:t>ри получении письменного заявления от налогоплательщика до срока представления налоговой отчетности, установленного настоящим Кодексом, орган налоговой службы выносит решение о продлении срока представления налоговой отчетности на 30 дней, следующих за днем срока представления данной налоговой отчетности.</w:t>
            </w:r>
          </w:p>
        </w:tc>
      </w:tr>
      <w:tr w:rsidR="00E7393D" w:rsidRPr="00DB1908" w:rsidTr="008670B9">
        <w:tc>
          <w:tcPr>
            <w:tcW w:w="6096" w:type="dxa"/>
          </w:tcPr>
          <w:p w:rsidR="00E7393D" w:rsidRPr="00CC664A" w:rsidRDefault="00E7393D" w:rsidP="00EA5749">
            <w:pPr>
              <w:pStyle w:val="tkTekst"/>
              <w:spacing w:after="0" w:line="240" w:lineRule="auto"/>
              <w:ind w:firstLine="0"/>
              <w:rPr>
                <w:rFonts w:ascii="Times New Roman" w:hAnsi="Times New Roman" w:cs="Times New Roman"/>
                <w:sz w:val="24"/>
                <w:szCs w:val="24"/>
              </w:rPr>
            </w:pPr>
          </w:p>
        </w:tc>
        <w:tc>
          <w:tcPr>
            <w:tcW w:w="9214" w:type="dxa"/>
          </w:tcPr>
          <w:p w:rsidR="00E7393D" w:rsidRPr="00CC664A" w:rsidRDefault="00F70483" w:rsidP="00143137">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sz w:val="24"/>
                <w:szCs w:val="24"/>
              </w:rPr>
              <w:t xml:space="preserve">      </w:t>
            </w:r>
            <w:r w:rsidR="009424B8" w:rsidRPr="00CC664A">
              <w:rPr>
                <w:rFonts w:ascii="Times New Roman" w:hAnsi="Times New Roman" w:cs="Times New Roman"/>
                <w:b/>
                <w:sz w:val="24"/>
                <w:szCs w:val="24"/>
              </w:rPr>
              <w:t>«</w:t>
            </w:r>
            <w:r w:rsidR="00E7393D" w:rsidRPr="00CC664A">
              <w:rPr>
                <w:rFonts w:ascii="Times New Roman" w:hAnsi="Times New Roman" w:cs="Times New Roman"/>
                <w:b/>
                <w:sz w:val="24"/>
                <w:szCs w:val="24"/>
              </w:rPr>
              <w:t>3. Продление срока представления налоговой отчетности не допускается в случае предоставления налоговой отчетности по косвенным налогам при импорте товаров на территорию Кыргызской Республики с территории государств-членов Таможенного союза.</w:t>
            </w:r>
            <w:r w:rsidR="009424B8" w:rsidRPr="00CC664A">
              <w:rPr>
                <w:rFonts w:ascii="Times New Roman" w:hAnsi="Times New Roman" w:cs="Times New Roman"/>
                <w:b/>
                <w:sz w:val="24"/>
                <w:szCs w:val="24"/>
              </w:rPr>
              <w:t>».</w:t>
            </w:r>
          </w:p>
        </w:tc>
      </w:tr>
      <w:tr w:rsidR="00E7393D" w:rsidRPr="00DB1908" w:rsidTr="008670B9">
        <w:tc>
          <w:tcPr>
            <w:tcW w:w="6096" w:type="dxa"/>
          </w:tcPr>
          <w:p w:rsidR="00E7393D" w:rsidRPr="00CC664A" w:rsidRDefault="00E7393D"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13</w:t>
            </w:r>
            <w:r w:rsidRPr="00CC664A">
              <w:rPr>
                <w:rFonts w:ascii="Times New Roman" w:hAnsi="Times New Roman" w:cs="Times New Roman"/>
              </w:rPr>
              <w:br/>
              <w:t>Налоговые проверки</w:t>
            </w:r>
          </w:p>
        </w:tc>
        <w:tc>
          <w:tcPr>
            <w:tcW w:w="9214" w:type="dxa"/>
          </w:tcPr>
          <w:p w:rsidR="00E7393D" w:rsidRPr="00CC664A" w:rsidRDefault="00E7393D"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13</w:t>
            </w:r>
            <w:r w:rsidRPr="00CC664A">
              <w:rPr>
                <w:rFonts w:ascii="Times New Roman" w:hAnsi="Times New Roman" w:cs="Times New Roman"/>
              </w:rPr>
              <w:br/>
              <w:t>Налоговые проверки</w:t>
            </w:r>
          </w:p>
        </w:tc>
      </w:tr>
      <w:tr w:rsidR="00E7393D" w:rsidRPr="00DB1908" w:rsidTr="008670B9">
        <w:tc>
          <w:tcPr>
            <w:tcW w:w="6096" w:type="dxa"/>
          </w:tcPr>
          <w:p w:rsidR="00E7393D" w:rsidRPr="00CC664A" w:rsidRDefault="00E7393D"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100. Понятие и виды налоговых проверок</w:t>
            </w:r>
          </w:p>
        </w:tc>
        <w:tc>
          <w:tcPr>
            <w:tcW w:w="9214" w:type="dxa"/>
          </w:tcPr>
          <w:p w:rsidR="00E7393D" w:rsidRPr="00CC664A" w:rsidRDefault="00E7393D"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100. Понятие и виды налоговых проверок</w:t>
            </w:r>
          </w:p>
        </w:tc>
      </w:tr>
      <w:tr w:rsidR="009424B8" w:rsidRPr="00DB1908" w:rsidTr="008670B9">
        <w:tc>
          <w:tcPr>
            <w:tcW w:w="6096" w:type="dxa"/>
          </w:tcPr>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r w:rsidRPr="008670B9">
              <w:rPr>
                <w:rFonts w:ascii="Times New Roman" w:eastAsia="Times New Roman" w:hAnsi="Times New Roman"/>
                <w:sz w:val="24"/>
                <w:szCs w:val="24"/>
                <w:lang w:eastAsia="ru-RU"/>
              </w:rPr>
              <w:lastRenderedPageBreak/>
              <w:t>5. Выездная проверка подразделяется на следующие виды:</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r w:rsidRPr="008670B9">
              <w:rPr>
                <w:rFonts w:ascii="Times New Roman" w:eastAsia="Times New Roman" w:hAnsi="Times New Roman"/>
                <w:sz w:val="24"/>
                <w:szCs w:val="24"/>
                <w:lang w:eastAsia="ru-RU"/>
              </w:rPr>
              <w:t xml:space="preserve">1) </w:t>
            </w:r>
            <w:r w:rsidRPr="008670B9">
              <w:rPr>
                <w:rFonts w:ascii="Times New Roman" w:eastAsia="Times New Roman" w:hAnsi="Times New Roman"/>
                <w:b/>
                <w:bCs/>
                <w:sz w:val="24"/>
                <w:szCs w:val="24"/>
                <w:lang w:eastAsia="ru-RU"/>
              </w:rPr>
              <w:t>плановая проверка</w:t>
            </w:r>
            <w:r w:rsidRPr="008670B9">
              <w:rPr>
                <w:rFonts w:ascii="Times New Roman" w:eastAsia="Times New Roman" w:hAnsi="Times New Roman"/>
                <w:sz w:val="24"/>
                <w:szCs w:val="24"/>
                <w:lang w:eastAsia="ru-RU"/>
              </w:rPr>
              <w:t xml:space="preserve"> - проверка исполнения налогового обязательства по всем видам налогов;</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r w:rsidRPr="008670B9">
              <w:rPr>
                <w:rFonts w:ascii="Times New Roman" w:eastAsia="Times New Roman" w:hAnsi="Times New Roman"/>
                <w:sz w:val="24"/>
                <w:szCs w:val="24"/>
                <w:lang w:eastAsia="ru-RU"/>
              </w:rPr>
              <w:t xml:space="preserve">2) </w:t>
            </w:r>
            <w:r w:rsidRPr="008670B9">
              <w:rPr>
                <w:rFonts w:ascii="Times New Roman" w:eastAsia="Times New Roman" w:hAnsi="Times New Roman"/>
                <w:b/>
                <w:bCs/>
                <w:sz w:val="24"/>
                <w:szCs w:val="24"/>
                <w:lang w:eastAsia="ru-RU"/>
              </w:rPr>
              <w:t>внеплановая проверка</w:t>
            </w:r>
            <w:r w:rsidRPr="008670B9">
              <w:rPr>
                <w:rFonts w:ascii="Times New Roman" w:eastAsia="Times New Roman" w:hAnsi="Times New Roman"/>
                <w:sz w:val="24"/>
                <w:szCs w:val="24"/>
                <w:lang w:eastAsia="ru-RU"/>
              </w:rPr>
              <w:t xml:space="preserve"> - проверка, осуществляемая в следующих случаях:</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а</w:t>
            </w:r>
            <w:proofErr w:type="gramEnd"/>
            <w:r w:rsidRPr="008670B9">
              <w:rPr>
                <w:rFonts w:ascii="Times New Roman" w:eastAsia="Times New Roman" w:hAnsi="Times New Roman"/>
                <w:sz w:val="24"/>
                <w:szCs w:val="24"/>
                <w:lang w:eastAsia="ru-RU"/>
              </w:rPr>
              <w:t>) при реорганизации организации, за исключением реорганизации путем преобразования;</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б</w:t>
            </w:r>
            <w:proofErr w:type="gramEnd"/>
            <w:r w:rsidRPr="008670B9">
              <w:rPr>
                <w:rFonts w:ascii="Times New Roman" w:eastAsia="Times New Roman" w:hAnsi="Times New Roman"/>
                <w:sz w:val="24"/>
                <w:szCs w:val="24"/>
                <w:lang w:eastAsia="ru-RU"/>
              </w:rPr>
              <w:t>) при ликвидации организации;</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в</w:t>
            </w:r>
            <w:proofErr w:type="gramEnd"/>
            <w:r w:rsidRPr="008670B9">
              <w:rPr>
                <w:rFonts w:ascii="Times New Roman" w:eastAsia="Times New Roman" w:hAnsi="Times New Roman"/>
                <w:sz w:val="24"/>
                <w:szCs w:val="24"/>
                <w:lang w:eastAsia="ru-RU"/>
              </w:rPr>
              <w:t>) при прекращении деятельности индивидуального предпринимателя;</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г</w:t>
            </w:r>
            <w:proofErr w:type="gramEnd"/>
            <w:r w:rsidRPr="008670B9">
              <w:rPr>
                <w:rFonts w:ascii="Times New Roman" w:eastAsia="Times New Roman" w:hAnsi="Times New Roman"/>
                <w:sz w:val="24"/>
                <w:szCs w:val="24"/>
                <w:lang w:eastAsia="ru-RU"/>
              </w:rPr>
              <w:t>) при получении заявления налогоплательщика в случаях, предусмотренных настоящим Кодексом;</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д</w:t>
            </w:r>
            <w:proofErr w:type="gramEnd"/>
            <w:r w:rsidRPr="008670B9">
              <w:rPr>
                <w:rFonts w:ascii="Times New Roman" w:eastAsia="Times New Roman" w:hAnsi="Times New Roman"/>
                <w:sz w:val="24"/>
                <w:szCs w:val="24"/>
                <w:lang w:eastAsia="ru-RU"/>
              </w:rPr>
              <w:t>) при получении органами налоговой службы документально подтвержденных сведений, свидетельствующих о том, что у налогоплательщика имеются факты неправильного исчисления налога;</w:t>
            </w:r>
          </w:p>
          <w:p w:rsidR="0036383D" w:rsidRPr="008670B9" w:rsidRDefault="0036383D" w:rsidP="008670B9">
            <w:pPr>
              <w:spacing w:after="60" w:line="240" w:lineRule="auto"/>
              <w:ind w:firstLine="567"/>
              <w:jc w:val="both"/>
              <w:rPr>
                <w:rFonts w:ascii="Times New Roman" w:hAnsi="Times New Roman"/>
                <w:sz w:val="24"/>
                <w:szCs w:val="24"/>
              </w:rPr>
            </w:pPr>
          </w:p>
        </w:tc>
        <w:tc>
          <w:tcPr>
            <w:tcW w:w="9214" w:type="dxa"/>
          </w:tcPr>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r w:rsidRPr="008670B9">
              <w:rPr>
                <w:rFonts w:ascii="Times New Roman" w:eastAsia="Times New Roman" w:hAnsi="Times New Roman"/>
                <w:sz w:val="24"/>
                <w:szCs w:val="24"/>
                <w:lang w:eastAsia="ru-RU"/>
              </w:rPr>
              <w:t>5. Выездная проверка подразделяется на следующие виды:</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r w:rsidRPr="008670B9">
              <w:rPr>
                <w:rFonts w:ascii="Times New Roman" w:eastAsia="Times New Roman" w:hAnsi="Times New Roman"/>
                <w:sz w:val="24"/>
                <w:szCs w:val="24"/>
                <w:lang w:eastAsia="ru-RU"/>
              </w:rPr>
              <w:t xml:space="preserve">1) </w:t>
            </w:r>
            <w:r w:rsidRPr="008670B9">
              <w:rPr>
                <w:rFonts w:ascii="Times New Roman" w:eastAsia="Times New Roman" w:hAnsi="Times New Roman"/>
                <w:bCs/>
                <w:sz w:val="24"/>
                <w:szCs w:val="24"/>
                <w:lang w:eastAsia="ru-RU"/>
              </w:rPr>
              <w:t>плановая проверка</w:t>
            </w:r>
            <w:r w:rsidRPr="008670B9">
              <w:rPr>
                <w:rFonts w:ascii="Times New Roman" w:eastAsia="Times New Roman" w:hAnsi="Times New Roman"/>
                <w:sz w:val="24"/>
                <w:szCs w:val="24"/>
                <w:lang w:eastAsia="ru-RU"/>
              </w:rPr>
              <w:t xml:space="preserve"> - проверка исполнения налогового обязательства по всем видам налогов;</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r w:rsidRPr="008670B9">
              <w:rPr>
                <w:rFonts w:ascii="Times New Roman" w:eastAsia="Times New Roman" w:hAnsi="Times New Roman"/>
                <w:sz w:val="24"/>
                <w:szCs w:val="24"/>
                <w:lang w:eastAsia="ru-RU"/>
              </w:rPr>
              <w:t xml:space="preserve">2) </w:t>
            </w:r>
            <w:r w:rsidRPr="008670B9">
              <w:rPr>
                <w:rFonts w:ascii="Times New Roman" w:eastAsia="Times New Roman" w:hAnsi="Times New Roman"/>
                <w:b/>
                <w:bCs/>
                <w:sz w:val="24"/>
                <w:szCs w:val="24"/>
                <w:lang w:eastAsia="ru-RU"/>
              </w:rPr>
              <w:t>внеплановая проверка</w:t>
            </w:r>
            <w:r w:rsidRPr="008670B9">
              <w:rPr>
                <w:rFonts w:ascii="Times New Roman" w:eastAsia="Times New Roman" w:hAnsi="Times New Roman"/>
                <w:sz w:val="24"/>
                <w:szCs w:val="24"/>
                <w:lang w:eastAsia="ru-RU"/>
              </w:rPr>
              <w:t xml:space="preserve"> - проверка, осуществляемая в следующих случаях:</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а</w:t>
            </w:r>
            <w:proofErr w:type="gramEnd"/>
            <w:r w:rsidRPr="008670B9">
              <w:rPr>
                <w:rFonts w:ascii="Times New Roman" w:eastAsia="Times New Roman" w:hAnsi="Times New Roman"/>
                <w:sz w:val="24"/>
                <w:szCs w:val="24"/>
                <w:lang w:eastAsia="ru-RU"/>
              </w:rPr>
              <w:t>) при реорганизации организации, за исключением реорганизации путем преобразования;</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б</w:t>
            </w:r>
            <w:proofErr w:type="gramEnd"/>
            <w:r w:rsidRPr="008670B9">
              <w:rPr>
                <w:rFonts w:ascii="Times New Roman" w:eastAsia="Times New Roman" w:hAnsi="Times New Roman"/>
                <w:sz w:val="24"/>
                <w:szCs w:val="24"/>
                <w:lang w:eastAsia="ru-RU"/>
              </w:rPr>
              <w:t>) при ликвидации организации;</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в</w:t>
            </w:r>
            <w:proofErr w:type="gramEnd"/>
            <w:r w:rsidRPr="008670B9">
              <w:rPr>
                <w:rFonts w:ascii="Times New Roman" w:eastAsia="Times New Roman" w:hAnsi="Times New Roman"/>
                <w:sz w:val="24"/>
                <w:szCs w:val="24"/>
                <w:lang w:eastAsia="ru-RU"/>
              </w:rPr>
              <w:t>) при прекращении деятельности индивидуального предпринимателя;</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г</w:t>
            </w:r>
            <w:proofErr w:type="gramEnd"/>
            <w:r w:rsidRPr="008670B9">
              <w:rPr>
                <w:rFonts w:ascii="Times New Roman" w:eastAsia="Times New Roman" w:hAnsi="Times New Roman"/>
                <w:sz w:val="24"/>
                <w:szCs w:val="24"/>
                <w:lang w:eastAsia="ru-RU"/>
              </w:rPr>
              <w:t>) при получении заявления налогоплательщика в случаях, предусмотренных настоящим Кодексом;</w:t>
            </w:r>
          </w:p>
          <w:p w:rsidR="009424B8" w:rsidRPr="008670B9" w:rsidRDefault="009424B8" w:rsidP="008670B9">
            <w:pPr>
              <w:spacing w:after="60" w:line="240" w:lineRule="auto"/>
              <w:ind w:firstLine="567"/>
              <w:jc w:val="both"/>
              <w:rPr>
                <w:rFonts w:ascii="Times New Roman" w:eastAsia="Times New Roman" w:hAnsi="Times New Roman"/>
                <w:sz w:val="24"/>
                <w:szCs w:val="24"/>
                <w:lang w:eastAsia="ru-RU"/>
              </w:rPr>
            </w:pPr>
            <w:proofErr w:type="gramStart"/>
            <w:r w:rsidRPr="008670B9">
              <w:rPr>
                <w:rFonts w:ascii="Times New Roman" w:eastAsia="Times New Roman" w:hAnsi="Times New Roman"/>
                <w:sz w:val="24"/>
                <w:szCs w:val="24"/>
                <w:lang w:eastAsia="ru-RU"/>
              </w:rPr>
              <w:t>д</w:t>
            </w:r>
            <w:proofErr w:type="gramEnd"/>
            <w:r w:rsidRPr="008670B9">
              <w:rPr>
                <w:rFonts w:ascii="Times New Roman" w:eastAsia="Times New Roman" w:hAnsi="Times New Roman"/>
                <w:sz w:val="24"/>
                <w:szCs w:val="24"/>
                <w:lang w:eastAsia="ru-RU"/>
              </w:rPr>
              <w:t>) при получении органами налоговой службы документально подтвержденных сведений, свидетельствующих о том, что у налогоплательщика имеются факты неправильного исчисления налога;</w:t>
            </w:r>
          </w:p>
          <w:p w:rsidR="009424B8" w:rsidRPr="00CC664A" w:rsidRDefault="0036383D" w:rsidP="008670B9">
            <w:pPr>
              <w:pStyle w:val="tkTekst"/>
              <w:spacing w:after="0" w:line="240" w:lineRule="auto"/>
              <w:ind w:firstLine="531"/>
              <w:rPr>
                <w:rFonts w:ascii="Times New Roman" w:hAnsi="Times New Roman" w:cs="Times New Roman"/>
                <w:b/>
                <w:sz w:val="24"/>
                <w:szCs w:val="24"/>
              </w:rPr>
            </w:pPr>
            <w:r w:rsidRPr="00CC664A">
              <w:rPr>
                <w:rFonts w:ascii="Times New Roman" w:hAnsi="Times New Roman" w:cs="Times New Roman"/>
                <w:b/>
                <w:sz w:val="24"/>
                <w:szCs w:val="24"/>
              </w:rPr>
              <w:t xml:space="preserve"> </w:t>
            </w:r>
            <w:r w:rsidR="009424B8" w:rsidRPr="00CC664A">
              <w:rPr>
                <w:rFonts w:ascii="Times New Roman" w:hAnsi="Times New Roman" w:cs="Times New Roman"/>
                <w:b/>
                <w:sz w:val="24"/>
                <w:szCs w:val="24"/>
              </w:rPr>
              <w:t>«</w:t>
            </w:r>
            <w:proofErr w:type="gramStart"/>
            <w:r w:rsidR="009424B8" w:rsidRPr="00CC664A">
              <w:rPr>
                <w:rFonts w:ascii="Times New Roman" w:hAnsi="Times New Roman" w:cs="Times New Roman"/>
                <w:b/>
                <w:sz w:val="24"/>
                <w:szCs w:val="24"/>
              </w:rPr>
              <w:t>е</w:t>
            </w:r>
            <w:proofErr w:type="gramEnd"/>
            <w:r w:rsidR="009424B8" w:rsidRPr="00CC664A">
              <w:rPr>
                <w:rFonts w:ascii="Times New Roman" w:hAnsi="Times New Roman" w:cs="Times New Roman"/>
                <w:b/>
                <w:sz w:val="24"/>
                <w:szCs w:val="24"/>
              </w:rPr>
              <w:t>) при исполнении налогоплательщиком налогового обязательства по НДС и/или акцизному налогу по товарам, импортированным на территорию Кыргызской Республики с территории государств-членов Таможенного союза;».</w:t>
            </w:r>
          </w:p>
          <w:p w:rsidR="0036383D" w:rsidRPr="008670B9" w:rsidRDefault="0036383D" w:rsidP="0036383D">
            <w:pPr>
              <w:spacing w:after="60" w:line="240" w:lineRule="auto"/>
              <w:ind w:firstLine="567"/>
              <w:jc w:val="both"/>
              <w:rPr>
                <w:rFonts w:ascii="Times New Roman" w:hAnsi="Times New Roman"/>
                <w:sz w:val="24"/>
                <w:szCs w:val="24"/>
              </w:rPr>
            </w:pPr>
          </w:p>
        </w:tc>
      </w:tr>
      <w:tr w:rsidR="009424B8" w:rsidRPr="00DB1908" w:rsidTr="008670B9">
        <w:tc>
          <w:tcPr>
            <w:tcW w:w="6096" w:type="dxa"/>
          </w:tcPr>
          <w:p w:rsidR="009424B8" w:rsidRPr="00CC664A" w:rsidRDefault="009424B8" w:rsidP="00AC6391">
            <w:pPr>
              <w:pStyle w:val="tkZagolovok5"/>
              <w:spacing w:before="0" w:after="0" w:line="240" w:lineRule="auto"/>
              <w:ind w:firstLine="0"/>
              <w:jc w:val="center"/>
              <w:rPr>
                <w:rFonts w:ascii="Times New Roman" w:hAnsi="Times New Roman" w:cs="Times New Roman"/>
                <w:sz w:val="24"/>
                <w:szCs w:val="24"/>
              </w:rPr>
            </w:pPr>
            <w:r w:rsidRPr="00CC664A">
              <w:rPr>
                <w:rFonts w:ascii="Times New Roman" w:hAnsi="Times New Roman" w:cs="Times New Roman"/>
                <w:sz w:val="24"/>
                <w:szCs w:val="24"/>
              </w:rPr>
              <w:t>Статья 122. Взаимодействие органов налоговой службы с таможенными органами, органами финансовой разведки и органами финансовой полиции</w:t>
            </w:r>
          </w:p>
        </w:tc>
        <w:tc>
          <w:tcPr>
            <w:tcW w:w="9214" w:type="dxa"/>
          </w:tcPr>
          <w:p w:rsidR="009424B8" w:rsidRPr="00CC664A" w:rsidRDefault="009424B8" w:rsidP="00AC6391">
            <w:pPr>
              <w:pStyle w:val="tkZagolovok5"/>
              <w:spacing w:before="0" w:after="0" w:line="240" w:lineRule="auto"/>
              <w:ind w:firstLine="0"/>
              <w:jc w:val="center"/>
              <w:rPr>
                <w:rFonts w:ascii="Times New Roman" w:hAnsi="Times New Roman" w:cs="Times New Roman"/>
                <w:sz w:val="24"/>
                <w:szCs w:val="24"/>
              </w:rPr>
            </w:pPr>
            <w:r w:rsidRPr="00CC664A">
              <w:rPr>
                <w:rFonts w:ascii="Times New Roman" w:hAnsi="Times New Roman" w:cs="Times New Roman"/>
                <w:sz w:val="24"/>
                <w:szCs w:val="24"/>
              </w:rPr>
              <w:t>Статья 122. Взаимодействие органов налоговой службы с таможенными органами, органами финансовой разведки и органами финансовой полиции</w:t>
            </w:r>
          </w:p>
        </w:tc>
      </w:tr>
      <w:tr w:rsidR="009424B8" w:rsidRPr="00DB1908" w:rsidTr="008670B9">
        <w:tc>
          <w:tcPr>
            <w:tcW w:w="6096" w:type="dxa"/>
          </w:tcPr>
          <w:p w:rsidR="009424B8" w:rsidRPr="00CC664A" w:rsidRDefault="009424B8"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1. Взаимодействие органов налоговой службы с таможенными органами, органами финансовой разведки и органами финансовой полиции осуществляется в пределах полномочий, установленных настоящим Кодексом, </w:t>
            </w:r>
            <w:r w:rsidRPr="00CC664A">
              <w:rPr>
                <w:rFonts w:ascii="Times New Roman" w:hAnsi="Times New Roman" w:cs="Times New Roman"/>
                <w:b/>
                <w:sz w:val="24"/>
                <w:szCs w:val="24"/>
              </w:rPr>
              <w:t xml:space="preserve">Таможенным </w:t>
            </w:r>
            <w:hyperlink r:id="rId10" w:history="1">
              <w:r w:rsidRPr="00CC664A">
                <w:rPr>
                  <w:rFonts w:ascii="Times New Roman" w:hAnsi="Times New Roman" w:cs="Times New Roman"/>
                  <w:b/>
                  <w:sz w:val="24"/>
                  <w:szCs w:val="24"/>
                </w:rPr>
                <w:t>кодексом</w:t>
              </w:r>
            </w:hyperlink>
            <w:r w:rsidRPr="00CC664A">
              <w:rPr>
                <w:rFonts w:ascii="Times New Roman" w:hAnsi="Times New Roman" w:cs="Times New Roman"/>
                <w:b/>
                <w:sz w:val="24"/>
                <w:szCs w:val="24"/>
              </w:rPr>
              <w:t xml:space="preserve"> Кыргызской Республики</w:t>
            </w:r>
            <w:r w:rsidRPr="00CC664A">
              <w:rPr>
                <w:rFonts w:ascii="Times New Roman" w:hAnsi="Times New Roman" w:cs="Times New Roman"/>
                <w:sz w:val="24"/>
                <w:szCs w:val="24"/>
              </w:rPr>
              <w:t xml:space="preserve">, </w:t>
            </w:r>
            <w:hyperlink r:id="rId11" w:history="1">
              <w:r w:rsidRPr="00CC664A">
                <w:rPr>
                  <w:rFonts w:ascii="Times New Roman" w:hAnsi="Times New Roman" w:cs="Times New Roman"/>
                  <w:sz w:val="24"/>
                  <w:szCs w:val="24"/>
                </w:rPr>
                <w:t>Законом</w:t>
              </w:r>
            </w:hyperlink>
            <w:r w:rsidRPr="00CC664A">
              <w:rPr>
                <w:rFonts w:ascii="Times New Roman" w:hAnsi="Times New Roman" w:cs="Times New Roman"/>
                <w:sz w:val="24"/>
                <w:szCs w:val="24"/>
              </w:rPr>
              <w:t xml:space="preserve"> Кыргызской Республики "Об оперативно-розыскной деятельности", </w:t>
            </w:r>
            <w:hyperlink r:id="rId12" w:history="1">
              <w:r w:rsidRPr="00CC664A">
                <w:rPr>
                  <w:rFonts w:ascii="Times New Roman" w:hAnsi="Times New Roman" w:cs="Times New Roman"/>
                  <w:sz w:val="24"/>
                  <w:szCs w:val="24"/>
                </w:rPr>
                <w:t>Законом</w:t>
              </w:r>
            </w:hyperlink>
            <w:r w:rsidRPr="00CC664A">
              <w:rPr>
                <w:rFonts w:ascii="Times New Roman" w:hAnsi="Times New Roman" w:cs="Times New Roman"/>
                <w:sz w:val="24"/>
                <w:szCs w:val="24"/>
              </w:rPr>
              <w:t xml:space="preserve"> Кыргызской Республики "О противодействии финансирования терроризма и легализации (отмыванию) доходов, полученных преступным путем", заключенными двухсторонними (многосторонними) </w:t>
            </w:r>
            <w:r w:rsidRPr="00CC664A">
              <w:rPr>
                <w:rFonts w:ascii="Times New Roman" w:hAnsi="Times New Roman" w:cs="Times New Roman"/>
                <w:sz w:val="24"/>
                <w:szCs w:val="24"/>
              </w:rPr>
              <w:lastRenderedPageBreak/>
              <w:t>соглашениями.</w:t>
            </w:r>
          </w:p>
        </w:tc>
        <w:tc>
          <w:tcPr>
            <w:tcW w:w="9214" w:type="dxa"/>
          </w:tcPr>
          <w:p w:rsidR="009424B8" w:rsidRPr="00CC664A" w:rsidRDefault="009424B8"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lastRenderedPageBreak/>
              <w:t xml:space="preserve">1. Взаимодействие органов налоговой службы с таможенными органами, органами финансовой разведки </w:t>
            </w:r>
            <w:r w:rsidRPr="00CC664A">
              <w:rPr>
                <w:rFonts w:ascii="Times New Roman" w:hAnsi="Times New Roman" w:cs="Times New Roman"/>
                <w:color w:val="000000"/>
                <w:sz w:val="24"/>
                <w:szCs w:val="24"/>
              </w:rPr>
              <w:t>и органами финансовой полиции осущ</w:t>
            </w:r>
            <w:r w:rsidRPr="00CC664A">
              <w:rPr>
                <w:rFonts w:ascii="Times New Roman" w:hAnsi="Times New Roman" w:cs="Times New Roman"/>
                <w:sz w:val="24"/>
                <w:szCs w:val="24"/>
              </w:rPr>
              <w:t xml:space="preserve">ествляется в пределах полномочий, установленных настоящим Кодексом, </w:t>
            </w:r>
            <w:r w:rsidRPr="00CC664A">
              <w:rPr>
                <w:rFonts w:ascii="Times New Roman" w:hAnsi="Times New Roman" w:cs="Times New Roman"/>
                <w:b/>
                <w:sz w:val="24"/>
                <w:szCs w:val="24"/>
              </w:rPr>
              <w:t>законодательством Кыргызской Республики в сфере таможенного дела</w:t>
            </w:r>
            <w:r w:rsidRPr="00CC664A">
              <w:rPr>
                <w:rFonts w:ascii="Times New Roman" w:hAnsi="Times New Roman" w:cs="Times New Roman"/>
                <w:sz w:val="24"/>
                <w:szCs w:val="24"/>
              </w:rPr>
              <w:t xml:space="preserve">, </w:t>
            </w:r>
            <w:hyperlink r:id="rId13" w:history="1">
              <w:r w:rsidRPr="00CC664A">
                <w:rPr>
                  <w:rFonts w:ascii="Times New Roman" w:hAnsi="Times New Roman" w:cs="Times New Roman"/>
                  <w:sz w:val="24"/>
                  <w:szCs w:val="24"/>
                </w:rPr>
                <w:t>Законом</w:t>
              </w:r>
            </w:hyperlink>
            <w:r w:rsidRPr="00CC664A">
              <w:rPr>
                <w:rFonts w:ascii="Times New Roman" w:hAnsi="Times New Roman" w:cs="Times New Roman"/>
                <w:sz w:val="24"/>
                <w:szCs w:val="24"/>
              </w:rPr>
              <w:t xml:space="preserve"> Кыргызской Республики "Об оперативно-розыскной деятельности", </w:t>
            </w:r>
            <w:hyperlink r:id="rId14" w:history="1">
              <w:r w:rsidRPr="00CC664A">
                <w:rPr>
                  <w:rFonts w:ascii="Times New Roman" w:hAnsi="Times New Roman" w:cs="Times New Roman"/>
                  <w:sz w:val="24"/>
                  <w:szCs w:val="24"/>
                </w:rPr>
                <w:t>Законом</w:t>
              </w:r>
            </w:hyperlink>
            <w:r w:rsidRPr="00CC664A">
              <w:rPr>
                <w:rFonts w:ascii="Times New Roman" w:hAnsi="Times New Roman" w:cs="Times New Roman"/>
                <w:sz w:val="24"/>
                <w:szCs w:val="24"/>
              </w:rPr>
              <w:t xml:space="preserve"> Кыргызской Республики "О противодействии финансирования терроризма и легализации (отмыванию) доходов, полученных преступным путем", заключенными двухсторонними (многосторонними) соглашениями.</w:t>
            </w:r>
          </w:p>
        </w:tc>
      </w:tr>
      <w:tr w:rsidR="009424B8" w:rsidRPr="00DB1908" w:rsidTr="008670B9">
        <w:tc>
          <w:tcPr>
            <w:tcW w:w="6096" w:type="dxa"/>
          </w:tcPr>
          <w:p w:rsidR="009424B8" w:rsidRPr="00CC664A" w:rsidRDefault="009424B8" w:rsidP="00AC6391">
            <w:pPr>
              <w:pStyle w:val="tkZagolovok2"/>
              <w:spacing w:before="0" w:after="0" w:line="240" w:lineRule="auto"/>
              <w:ind w:left="0" w:right="0"/>
              <w:rPr>
                <w:rFonts w:ascii="Times New Roman" w:hAnsi="Times New Roman" w:cs="Times New Roman"/>
              </w:rPr>
            </w:pPr>
            <w:r w:rsidRPr="00CC664A">
              <w:rPr>
                <w:rFonts w:ascii="Times New Roman" w:hAnsi="Times New Roman" w:cs="Times New Roman"/>
              </w:rPr>
              <w:lastRenderedPageBreak/>
              <w:t>РАЗДЕЛ IX</w:t>
            </w:r>
            <w:r w:rsidRPr="00CC664A">
              <w:rPr>
                <w:rFonts w:ascii="Times New Roman" w:hAnsi="Times New Roman" w:cs="Times New Roman"/>
              </w:rPr>
              <w:br/>
              <w:t>НАЛОГ НА ДОБАВЛЕННУЮ СТОИМОСТЬ</w:t>
            </w:r>
          </w:p>
        </w:tc>
        <w:tc>
          <w:tcPr>
            <w:tcW w:w="9214" w:type="dxa"/>
          </w:tcPr>
          <w:p w:rsidR="009424B8" w:rsidRPr="00CC664A" w:rsidRDefault="009424B8" w:rsidP="00AC6391">
            <w:pPr>
              <w:pStyle w:val="tkZagolovok2"/>
              <w:spacing w:before="0" w:after="0" w:line="240" w:lineRule="auto"/>
              <w:ind w:left="0" w:right="0"/>
              <w:rPr>
                <w:rFonts w:ascii="Times New Roman" w:hAnsi="Times New Roman" w:cs="Times New Roman"/>
              </w:rPr>
            </w:pPr>
            <w:r w:rsidRPr="00CC664A">
              <w:rPr>
                <w:rFonts w:ascii="Times New Roman" w:hAnsi="Times New Roman" w:cs="Times New Roman"/>
              </w:rPr>
              <w:t>РАЗДЕЛ IX</w:t>
            </w:r>
            <w:r w:rsidRPr="00CC664A">
              <w:rPr>
                <w:rFonts w:ascii="Times New Roman" w:hAnsi="Times New Roman" w:cs="Times New Roman"/>
              </w:rPr>
              <w:br/>
              <w:t>НАЛОГ НА ДОБАВЛЕННУЮ СТОИМОСТЬ</w:t>
            </w:r>
          </w:p>
        </w:tc>
      </w:tr>
      <w:tr w:rsidR="009424B8" w:rsidRPr="00DB1908" w:rsidTr="008670B9">
        <w:tc>
          <w:tcPr>
            <w:tcW w:w="6096" w:type="dxa"/>
          </w:tcPr>
          <w:p w:rsidR="009424B8" w:rsidRPr="00CC664A" w:rsidRDefault="009424B8"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35</w:t>
            </w:r>
            <w:r w:rsidRPr="00CC664A">
              <w:rPr>
                <w:rFonts w:ascii="Times New Roman" w:hAnsi="Times New Roman" w:cs="Times New Roman"/>
              </w:rPr>
              <w:br/>
              <w:t>Общие положения</w:t>
            </w:r>
          </w:p>
        </w:tc>
        <w:tc>
          <w:tcPr>
            <w:tcW w:w="9214" w:type="dxa"/>
          </w:tcPr>
          <w:p w:rsidR="009424B8" w:rsidRPr="00CC664A" w:rsidRDefault="009424B8"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35</w:t>
            </w:r>
            <w:r w:rsidRPr="00CC664A">
              <w:rPr>
                <w:rFonts w:ascii="Times New Roman" w:hAnsi="Times New Roman" w:cs="Times New Roman"/>
              </w:rPr>
              <w:br/>
              <w:t>Общие положения</w:t>
            </w:r>
          </w:p>
        </w:tc>
      </w:tr>
      <w:tr w:rsidR="009424B8" w:rsidRPr="00DB1908" w:rsidTr="008670B9">
        <w:tc>
          <w:tcPr>
            <w:tcW w:w="6096" w:type="dxa"/>
          </w:tcPr>
          <w:p w:rsidR="009424B8" w:rsidRPr="00CC664A" w:rsidRDefault="009424B8"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224. Понятия и термины, используемые в настоящем разделе</w:t>
            </w:r>
          </w:p>
        </w:tc>
        <w:tc>
          <w:tcPr>
            <w:tcW w:w="9214" w:type="dxa"/>
          </w:tcPr>
          <w:p w:rsidR="009424B8" w:rsidRPr="00CC664A" w:rsidRDefault="009424B8"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224. Понятия и термины, используемые в настоящем разделе</w:t>
            </w:r>
          </w:p>
        </w:tc>
      </w:tr>
      <w:tr w:rsidR="00CC42F8" w:rsidRPr="00DB1908" w:rsidTr="0036383D">
        <w:trPr>
          <w:trHeight w:val="2392"/>
        </w:trPr>
        <w:tc>
          <w:tcPr>
            <w:tcW w:w="6096" w:type="dxa"/>
          </w:tcPr>
          <w:p w:rsidR="00CC42F8" w:rsidRPr="00CC664A" w:rsidRDefault="00CC42F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В настоящем разделе используются следующие понятия и термины:</w:t>
            </w:r>
          </w:p>
          <w:p w:rsidR="00CC42F8" w:rsidRPr="00CC664A" w:rsidRDefault="00CC42F8" w:rsidP="00CC42F8">
            <w:pPr>
              <w:pStyle w:val="tkTekst"/>
              <w:ind w:firstLine="0"/>
              <w:rPr>
                <w:rFonts w:ascii="Times New Roman" w:hAnsi="Times New Roman" w:cs="Times New Roman"/>
                <w:sz w:val="24"/>
                <w:szCs w:val="24"/>
              </w:rPr>
            </w:pPr>
            <w:r w:rsidRPr="00CC664A">
              <w:rPr>
                <w:rFonts w:ascii="Times New Roman" w:hAnsi="Times New Roman" w:cs="Times New Roman"/>
                <w:sz w:val="24"/>
                <w:szCs w:val="24"/>
              </w:rPr>
              <w:t xml:space="preserve">     1) "</w:t>
            </w:r>
            <w:r w:rsidRPr="00CC664A">
              <w:rPr>
                <w:rFonts w:ascii="Times New Roman" w:hAnsi="Times New Roman" w:cs="Times New Roman"/>
                <w:b/>
                <w:bCs/>
                <w:sz w:val="24"/>
                <w:szCs w:val="24"/>
              </w:rPr>
              <w:t>Облагаемый импорт</w:t>
            </w:r>
            <w:r w:rsidRPr="00CC664A">
              <w:rPr>
                <w:rFonts w:ascii="Times New Roman" w:hAnsi="Times New Roman" w:cs="Times New Roman"/>
                <w:sz w:val="24"/>
                <w:szCs w:val="24"/>
              </w:rPr>
              <w:t xml:space="preserve">" - ввоз товара </w:t>
            </w:r>
            <w:r w:rsidRPr="00CC664A">
              <w:rPr>
                <w:rFonts w:ascii="Times New Roman" w:hAnsi="Times New Roman" w:cs="Times New Roman"/>
                <w:b/>
                <w:sz w:val="24"/>
                <w:szCs w:val="24"/>
              </w:rPr>
              <w:t>на таможенную территорию Кыргызской Республики</w:t>
            </w:r>
            <w:r w:rsidRPr="00CC664A">
              <w:rPr>
                <w:rFonts w:ascii="Times New Roman" w:hAnsi="Times New Roman" w:cs="Times New Roman"/>
                <w:sz w:val="24"/>
                <w:szCs w:val="24"/>
              </w:rPr>
              <w:t>, за исключением ввоза товара, освобожденного от НДС на импорт.</w:t>
            </w:r>
          </w:p>
        </w:tc>
        <w:tc>
          <w:tcPr>
            <w:tcW w:w="9214" w:type="dxa"/>
          </w:tcPr>
          <w:p w:rsidR="00CC42F8" w:rsidRPr="00CC664A" w:rsidRDefault="00CC42F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В настоящем разделе используются следующие понятия и термины:</w:t>
            </w:r>
          </w:p>
          <w:p w:rsidR="00CC42F8" w:rsidRPr="00CC664A" w:rsidRDefault="00CC42F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w:t>
            </w:r>
            <w:r w:rsidRPr="00CC664A">
              <w:rPr>
                <w:rFonts w:ascii="Times New Roman" w:hAnsi="Times New Roman" w:cs="Times New Roman"/>
                <w:bCs/>
                <w:sz w:val="24"/>
                <w:szCs w:val="24"/>
              </w:rPr>
              <w:t>Облагаемый импорт</w:t>
            </w:r>
            <w:r w:rsidRPr="00CC664A">
              <w:rPr>
                <w:rFonts w:ascii="Times New Roman" w:hAnsi="Times New Roman" w:cs="Times New Roman"/>
                <w:sz w:val="24"/>
                <w:szCs w:val="24"/>
              </w:rPr>
              <w:t>" - ввоз товара на территорию Кыргызской Республики в соответствии с таможенным законодательством Таможенного союза и законодательством Кыргызской Республики в сфере таможенного дела, за исключением ввоза товара, освобожденного от НДС на импорт.».</w:t>
            </w:r>
          </w:p>
          <w:p w:rsidR="00CC42F8" w:rsidRPr="00CC664A" w:rsidRDefault="00CC42F8" w:rsidP="00CC42F8">
            <w:pPr>
              <w:pStyle w:val="tkTekst"/>
              <w:ind w:firstLine="0"/>
              <w:rPr>
                <w:rFonts w:ascii="Times New Roman" w:hAnsi="Times New Roman" w:cs="Times New Roman"/>
                <w:sz w:val="24"/>
                <w:szCs w:val="24"/>
              </w:rPr>
            </w:pPr>
            <w:r w:rsidRPr="00CC664A">
              <w:rPr>
                <w:rFonts w:ascii="Times New Roman" w:hAnsi="Times New Roman" w:cs="Times New Roman"/>
                <w:sz w:val="24"/>
                <w:szCs w:val="24"/>
              </w:rPr>
              <w:t xml:space="preserve">    6) "Экспорт товаров" - вывоз товаров с территории Кыргызской Республики на территорию государства – члена Таможенного союза или за пределы таможенной территории Таможенного союза.</w:t>
            </w:r>
          </w:p>
        </w:tc>
      </w:tr>
      <w:tr w:rsidR="009424B8" w:rsidRPr="00DB1908" w:rsidTr="008670B9">
        <w:tc>
          <w:tcPr>
            <w:tcW w:w="6096" w:type="dxa"/>
          </w:tcPr>
          <w:p w:rsidR="009424B8" w:rsidRPr="00CC664A" w:rsidRDefault="009424B8"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37</w:t>
            </w:r>
            <w:r w:rsidRPr="00CC664A">
              <w:rPr>
                <w:rFonts w:ascii="Times New Roman" w:hAnsi="Times New Roman" w:cs="Times New Roman"/>
              </w:rPr>
              <w:br/>
              <w:t>Объект налогообложения</w:t>
            </w:r>
          </w:p>
        </w:tc>
        <w:tc>
          <w:tcPr>
            <w:tcW w:w="9214" w:type="dxa"/>
          </w:tcPr>
          <w:p w:rsidR="009424B8" w:rsidRPr="00CC664A" w:rsidRDefault="009424B8"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37</w:t>
            </w:r>
            <w:r w:rsidRPr="00CC664A">
              <w:rPr>
                <w:rFonts w:ascii="Times New Roman" w:hAnsi="Times New Roman" w:cs="Times New Roman"/>
              </w:rPr>
              <w:br/>
              <w:t>Объект налогообложения</w:t>
            </w:r>
          </w:p>
        </w:tc>
      </w:tr>
      <w:tr w:rsidR="009424B8" w:rsidRPr="00DB1908" w:rsidTr="008670B9">
        <w:tc>
          <w:tcPr>
            <w:tcW w:w="6096" w:type="dxa"/>
          </w:tcPr>
          <w:p w:rsidR="009424B8" w:rsidRPr="00CC664A" w:rsidRDefault="009424B8"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232. Поставки товаров, работ и услуг</w:t>
            </w:r>
          </w:p>
        </w:tc>
        <w:tc>
          <w:tcPr>
            <w:tcW w:w="9214" w:type="dxa"/>
          </w:tcPr>
          <w:p w:rsidR="009424B8" w:rsidRPr="00CC664A" w:rsidRDefault="00F70483"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Статья 232. Поставки товаров, работ и услуг</w:t>
            </w:r>
          </w:p>
        </w:tc>
      </w:tr>
      <w:tr w:rsidR="00F70483" w:rsidRPr="00DB1908" w:rsidTr="009D5C29">
        <w:trPr>
          <w:trHeight w:val="828"/>
        </w:trPr>
        <w:tc>
          <w:tcPr>
            <w:tcW w:w="6096" w:type="dxa"/>
          </w:tcPr>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1. Субъект осуществляет поставку товара, если он:</w:t>
            </w:r>
          </w:p>
        </w:tc>
        <w:tc>
          <w:tcPr>
            <w:tcW w:w="9214" w:type="dxa"/>
          </w:tcPr>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Субъект осуществляет поставку товара, если он:  </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осуществляет возврат товара в таможенной процедуре реимпорта, вывезенного ранее в таможенной процедуре экспорта.</w:t>
            </w:r>
          </w:p>
        </w:tc>
      </w:tr>
      <w:tr w:rsidR="009424B8" w:rsidRPr="00DB1908" w:rsidTr="008670B9">
        <w:tc>
          <w:tcPr>
            <w:tcW w:w="6096" w:type="dxa"/>
          </w:tcPr>
          <w:p w:rsidR="009424B8" w:rsidRPr="00CC664A" w:rsidRDefault="009424B8"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234. Дата налогового обязательства</w:t>
            </w:r>
          </w:p>
        </w:tc>
        <w:tc>
          <w:tcPr>
            <w:tcW w:w="9214" w:type="dxa"/>
          </w:tcPr>
          <w:p w:rsidR="009424B8" w:rsidRPr="00CC664A" w:rsidRDefault="00F70483"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Статья 234. Дата налогового обязательства</w:t>
            </w:r>
          </w:p>
        </w:tc>
      </w:tr>
      <w:tr w:rsidR="009424B8" w:rsidRPr="00DB1908" w:rsidTr="008670B9">
        <w:tc>
          <w:tcPr>
            <w:tcW w:w="6096" w:type="dxa"/>
          </w:tcPr>
          <w:p w:rsidR="009424B8" w:rsidRPr="00CC664A" w:rsidRDefault="009424B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6. Дата налогового обязательства по НДС при импорте товаров определяется в соответствии с </w:t>
            </w:r>
            <w:r w:rsidRPr="00CC664A">
              <w:rPr>
                <w:rFonts w:ascii="Times New Roman" w:hAnsi="Times New Roman" w:cs="Times New Roman"/>
                <w:b/>
                <w:sz w:val="24"/>
                <w:szCs w:val="24"/>
              </w:rPr>
              <w:t>Таможенным кодексом Кыргызской Республики</w:t>
            </w:r>
            <w:r w:rsidRPr="00CC664A">
              <w:rPr>
                <w:rFonts w:ascii="Times New Roman" w:hAnsi="Times New Roman" w:cs="Times New Roman"/>
                <w:sz w:val="24"/>
                <w:szCs w:val="24"/>
              </w:rPr>
              <w:t>.</w:t>
            </w:r>
          </w:p>
        </w:tc>
        <w:tc>
          <w:tcPr>
            <w:tcW w:w="9214" w:type="dxa"/>
          </w:tcPr>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6. Дата налогового обязательства по НДС при импорте товаров</w:t>
            </w:r>
            <w:r w:rsidR="009424B8" w:rsidRPr="00CC664A">
              <w:rPr>
                <w:rFonts w:ascii="Times New Roman" w:hAnsi="Times New Roman" w:cs="Times New Roman"/>
                <w:b/>
                <w:sz w:val="24"/>
                <w:szCs w:val="24"/>
              </w:rPr>
              <w:t>, за исключением импорта товаров из государств-членов Таможенного союза,</w:t>
            </w:r>
            <w:r w:rsidR="009424B8" w:rsidRPr="00CC664A">
              <w:rPr>
                <w:rFonts w:ascii="Times New Roman" w:hAnsi="Times New Roman" w:cs="Times New Roman"/>
                <w:sz w:val="24"/>
                <w:szCs w:val="24"/>
              </w:rPr>
              <w:t xml:space="preserve"> определяется в соответствии с </w:t>
            </w:r>
            <w:r w:rsidR="009424B8" w:rsidRPr="00CC664A">
              <w:rPr>
                <w:rFonts w:ascii="Times New Roman" w:hAnsi="Times New Roman" w:cs="Times New Roman"/>
                <w:b/>
                <w:sz w:val="24"/>
                <w:szCs w:val="24"/>
              </w:rPr>
              <w:t>таможенным законодательством Таможенного союза и законодательством Кыргызской Республики в сфере таможенного дела.</w:t>
            </w:r>
          </w:p>
        </w:tc>
      </w:tr>
      <w:tr w:rsidR="009424B8" w:rsidRPr="00DB1908" w:rsidTr="008670B9">
        <w:trPr>
          <w:trHeight w:val="3960"/>
        </w:trPr>
        <w:tc>
          <w:tcPr>
            <w:tcW w:w="6096" w:type="dxa"/>
          </w:tcPr>
          <w:p w:rsidR="009424B8" w:rsidRPr="00CC664A" w:rsidRDefault="009424B8" w:rsidP="00AC6391">
            <w:pPr>
              <w:pStyle w:val="tkTekst"/>
              <w:spacing w:after="0" w:line="240" w:lineRule="auto"/>
              <w:ind w:firstLine="0"/>
              <w:jc w:val="center"/>
              <w:rPr>
                <w:rFonts w:ascii="Times New Roman" w:hAnsi="Times New Roman" w:cs="Times New Roman"/>
                <w:b/>
                <w:sz w:val="24"/>
                <w:szCs w:val="24"/>
              </w:rPr>
            </w:pPr>
            <w:r w:rsidRPr="00CC664A">
              <w:rPr>
                <w:rFonts w:ascii="Times New Roman" w:hAnsi="Times New Roman" w:cs="Times New Roman"/>
                <w:b/>
                <w:sz w:val="24"/>
                <w:szCs w:val="24"/>
              </w:rPr>
              <w:lastRenderedPageBreak/>
              <w:t>Статья 236. Место поставки работ и/или услуг</w:t>
            </w:r>
          </w:p>
          <w:p w:rsidR="009424B8" w:rsidRPr="00CC664A" w:rsidRDefault="009424B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2. Местом поставки признается место экономической деятельности, местонахождение постоянного учреждения покупателя работ и/или услуг, с которым (постоянным учреждением) связаны эти работы и/или услуги в следующих случаях:</w:t>
            </w:r>
          </w:p>
          <w:p w:rsidR="009424B8" w:rsidRPr="00CC664A" w:rsidRDefault="009424B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1) при передаче в собственность или переуступке патентов, лицензий, торговых марок, авторских прав или иных аналогичных прав;</w:t>
            </w:r>
          </w:p>
          <w:p w:rsidR="009424B8" w:rsidRPr="00CC664A" w:rsidRDefault="009424B8" w:rsidP="00DB1908">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2) при переработке товаров, помещенных </w:t>
            </w:r>
            <w:r w:rsidRPr="00CC664A">
              <w:rPr>
                <w:rFonts w:ascii="Times New Roman" w:hAnsi="Times New Roman" w:cs="Times New Roman"/>
                <w:b/>
                <w:sz w:val="24"/>
                <w:szCs w:val="24"/>
              </w:rPr>
              <w:t>под таможенные режимы переработки товаров на таможенной территории и под таможенным контролем;</w:t>
            </w:r>
          </w:p>
        </w:tc>
        <w:tc>
          <w:tcPr>
            <w:tcW w:w="9214" w:type="dxa"/>
          </w:tcPr>
          <w:p w:rsidR="009424B8" w:rsidRPr="00CC664A" w:rsidRDefault="009424B8" w:rsidP="00AC6391">
            <w:pPr>
              <w:pStyle w:val="tkTekst"/>
              <w:spacing w:after="0" w:line="240" w:lineRule="auto"/>
              <w:ind w:firstLine="0"/>
              <w:jc w:val="center"/>
              <w:rPr>
                <w:rFonts w:ascii="Times New Roman" w:hAnsi="Times New Roman" w:cs="Times New Roman"/>
                <w:b/>
                <w:sz w:val="24"/>
                <w:szCs w:val="24"/>
              </w:rPr>
            </w:pPr>
            <w:r w:rsidRPr="00CC664A">
              <w:rPr>
                <w:rFonts w:ascii="Times New Roman" w:hAnsi="Times New Roman" w:cs="Times New Roman"/>
                <w:b/>
                <w:sz w:val="24"/>
                <w:szCs w:val="24"/>
              </w:rPr>
              <w:t>Статья 236. Место поставки работ и/или услуг</w:t>
            </w:r>
          </w:p>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2. Местом поставки признается место экономической деятельности, местонахождение постоянного учреждения покупателя работ и/или услуг, с которым (постоянным учреждением) связаны эти работы и/или услуги в следующих случаях:</w:t>
            </w:r>
          </w:p>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1) при передаче в собственность или переуступке патентов, лицензий, торговых марок, авторских прав или иных аналогичных прав;</w:t>
            </w:r>
          </w:p>
          <w:p w:rsidR="009424B8" w:rsidRPr="00CC664A" w:rsidRDefault="00F70483" w:rsidP="00DB1908">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 xml:space="preserve">2) при переработке товаров, помещенных </w:t>
            </w:r>
            <w:r w:rsidR="009424B8" w:rsidRPr="00CC664A">
              <w:rPr>
                <w:rFonts w:ascii="Times New Roman" w:hAnsi="Times New Roman" w:cs="Times New Roman"/>
                <w:b/>
                <w:sz w:val="24"/>
                <w:szCs w:val="24"/>
              </w:rPr>
              <w:t>под таможенные процедуры переработки на таможенной территории и для внутреннего потребления;</w:t>
            </w:r>
          </w:p>
        </w:tc>
      </w:tr>
      <w:tr w:rsidR="009424B8" w:rsidRPr="00DB1908" w:rsidTr="008670B9">
        <w:tc>
          <w:tcPr>
            <w:tcW w:w="6096" w:type="dxa"/>
          </w:tcPr>
          <w:p w:rsidR="009424B8" w:rsidRPr="00CC664A" w:rsidRDefault="009424B8"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38</w:t>
            </w:r>
            <w:r w:rsidRPr="00CC664A">
              <w:rPr>
                <w:rFonts w:ascii="Times New Roman" w:hAnsi="Times New Roman" w:cs="Times New Roman"/>
              </w:rPr>
              <w:br/>
              <w:t>Освобожденные поставки и поставки с нулевой ставкой НДС</w:t>
            </w:r>
          </w:p>
        </w:tc>
        <w:tc>
          <w:tcPr>
            <w:tcW w:w="9214" w:type="dxa"/>
          </w:tcPr>
          <w:p w:rsidR="009424B8" w:rsidRPr="00CC664A" w:rsidRDefault="009424B8"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38</w:t>
            </w:r>
            <w:r w:rsidRPr="00CC664A">
              <w:rPr>
                <w:rFonts w:ascii="Times New Roman" w:hAnsi="Times New Roman" w:cs="Times New Roman"/>
              </w:rPr>
              <w:br/>
              <w:t>Освобожденные поставки и поставки с нулевой ставкой НДС</w:t>
            </w:r>
          </w:p>
        </w:tc>
      </w:tr>
      <w:tr w:rsidR="009424B8" w:rsidRPr="00DB1908" w:rsidTr="008670B9">
        <w:tc>
          <w:tcPr>
            <w:tcW w:w="6096" w:type="dxa"/>
          </w:tcPr>
          <w:p w:rsidR="009424B8" w:rsidRPr="00CC664A" w:rsidRDefault="009424B8"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249. Переработка товаров, помещенных под таможенные режимы "Переработка товаров на таможенной территории" и "Переработка товаров под таможенным контролем"</w:t>
            </w:r>
          </w:p>
        </w:tc>
        <w:tc>
          <w:tcPr>
            <w:tcW w:w="9214" w:type="dxa"/>
          </w:tcPr>
          <w:p w:rsidR="009424B8" w:rsidRPr="00CC664A" w:rsidRDefault="009424B8" w:rsidP="00AC6391">
            <w:pPr>
              <w:pStyle w:val="tkZagolovok5"/>
              <w:spacing w:before="0" w:after="0" w:line="240" w:lineRule="auto"/>
              <w:ind w:firstLine="0"/>
              <w:jc w:val="center"/>
              <w:rPr>
                <w:rFonts w:ascii="Times New Roman" w:hAnsi="Times New Roman" w:cs="Times New Roman"/>
                <w:sz w:val="24"/>
                <w:szCs w:val="24"/>
              </w:rPr>
            </w:pPr>
            <w:r w:rsidRPr="00CC664A">
              <w:rPr>
                <w:rFonts w:ascii="Times New Roman" w:hAnsi="Times New Roman" w:cs="Times New Roman"/>
                <w:sz w:val="24"/>
                <w:szCs w:val="24"/>
              </w:rPr>
              <w:t>Статья 249. Переработка товаров, помещенных под таможенные процедуры «Переработка товаров на таможенной территории» и «Переработка товаров для внутреннего потребления»</w:t>
            </w:r>
          </w:p>
        </w:tc>
      </w:tr>
      <w:tr w:rsidR="009424B8" w:rsidRPr="00DB1908" w:rsidTr="008670B9">
        <w:tc>
          <w:tcPr>
            <w:tcW w:w="6096" w:type="dxa"/>
          </w:tcPr>
          <w:p w:rsidR="009424B8" w:rsidRPr="00CC664A" w:rsidRDefault="009424B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Услуги по переработке товаров, ввезенных на таможенную территорию </w:t>
            </w:r>
            <w:r w:rsidRPr="00CC664A">
              <w:rPr>
                <w:rFonts w:ascii="Times New Roman" w:hAnsi="Times New Roman" w:cs="Times New Roman"/>
                <w:b/>
                <w:sz w:val="24"/>
                <w:szCs w:val="24"/>
              </w:rPr>
              <w:t>Кыргызской Республики</w:t>
            </w:r>
            <w:r w:rsidRPr="00CC664A">
              <w:rPr>
                <w:rFonts w:ascii="Times New Roman" w:hAnsi="Times New Roman" w:cs="Times New Roman"/>
                <w:sz w:val="24"/>
                <w:szCs w:val="24"/>
              </w:rPr>
              <w:t xml:space="preserve"> и помещенных под таможенные режимы "Переработка товаров на таможенной территории" и "Переработка товаров под таможенным контролем", являются поставкой, освобожденной от НДС.</w:t>
            </w:r>
          </w:p>
          <w:p w:rsidR="00CC42F8" w:rsidRPr="00CC664A" w:rsidRDefault="00CC42F8" w:rsidP="00AC6391">
            <w:pPr>
              <w:pStyle w:val="tkTekst"/>
              <w:spacing w:after="0" w:line="240" w:lineRule="auto"/>
              <w:ind w:firstLine="0"/>
              <w:rPr>
                <w:rFonts w:ascii="Times New Roman" w:hAnsi="Times New Roman" w:cs="Times New Roman"/>
                <w:sz w:val="24"/>
                <w:szCs w:val="24"/>
              </w:rPr>
            </w:pPr>
          </w:p>
          <w:p w:rsidR="00CC42F8" w:rsidRPr="00CC664A" w:rsidRDefault="00CC42F8" w:rsidP="00AC6391">
            <w:pPr>
              <w:pStyle w:val="tkTekst"/>
              <w:spacing w:after="0" w:line="240" w:lineRule="auto"/>
              <w:ind w:firstLine="0"/>
              <w:rPr>
                <w:rFonts w:ascii="Times New Roman" w:hAnsi="Times New Roman" w:cs="Times New Roman"/>
                <w:sz w:val="24"/>
                <w:szCs w:val="24"/>
              </w:rPr>
            </w:pPr>
          </w:p>
          <w:p w:rsidR="00CC42F8" w:rsidRPr="00CC664A" w:rsidRDefault="00CC42F8" w:rsidP="00AC6391">
            <w:pPr>
              <w:pStyle w:val="tkTekst"/>
              <w:spacing w:after="0" w:line="240" w:lineRule="auto"/>
              <w:ind w:firstLine="0"/>
              <w:rPr>
                <w:rFonts w:ascii="Times New Roman" w:hAnsi="Times New Roman" w:cs="Times New Roman"/>
                <w:sz w:val="24"/>
                <w:szCs w:val="24"/>
              </w:rPr>
            </w:pPr>
          </w:p>
        </w:tc>
        <w:tc>
          <w:tcPr>
            <w:tcW w:w="9214" w:type="dxa"/>
          </w:tcPr>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 xml:space="preserve">Услуги по переработке товаров, ввезенных на таможенную территорию </w:t>
            </w:r>
            <w:r w:rsidR="009424B8" w:rsidRPr="00CC664A">
              <w:rPr>
                <w:rFonts w:ascii="Times New Roman" w:hAnsi="Times New Roman" w:cs="Times New Roman"/>
                <w:b/>
                <w:sz w:val="24"/>
                <w:szCs w:val="24"/>
              </w:rPr>
              <w:t>Таможенного союза</w:t>
            </w:r>
            <w:r w:rsidR="009424B8" w:rsidRPr="00CC664A">
              <w:rPr>
                <w:rFonts w:ascii="Times New Roman" w:hAnsi="Times New Roman" w:cs="Times New Roman"/>
                <w:sz w:val="24"/>
                <w:szCs w:val="24"/>
              </w:rPr>
              <w:t xml:space="preserve"> и помещенных под таможенные процедуры «Переработка товаров на таможенной территории» и «Переработка товаров для внутреннего потребления», являются поставкой, освобожденной от НДС.</w:t>
            </w:r>
          </w:p>
        </w:tc>
      </w:tr>
      <w:tr w:rsidR="009424B8" w:rsidRPr="00DB1908" w:rsidTr="008670B9">
        <w:tc>
          <w:tcPr>
            <w:tcW w:w="6096" w:type="dxa"/>
          </w:tcPr>
          <w:p w:rsidR="009424B8" w:rsidRPr="00CC664A" w:rsidRDefault="009424B8"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257. Освобождение от НДС импортируемых товаров</w:t>
            </w:r>
            <w:r w:rsidR="00F70483" w:rsidRPr="00CC664A">
              <w:rPr>
                <w:rFonts w:ascii="Times New Roman" w:hAnsi="Times New Roman" w:cs="Times New Roman"/>
                <w:sz w:val="24"/>
                <w:szCs w:val="24"/>
              </w:rPr>
              <w:t xml:space="preserve"> </w:t>
            </w:r>
          </w:p>
        </w:tc>
        <w:tc>
          <w:tcPr>
            <w:tcW w:w="9214" w:type="dxa"/>
          </w:tcPr>
          <w:p w:rsidR="009424B8" w:rsidRPr="00CC664A" w:rsidRDefault="00F70483"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Статья 257. Освобождение от НДС импортируемых товаров</w:t>
            </w:r>
          </w:p>
        </w:tc>
      </w:tr>
      <w:tr w:rsidR="00CC42F8" w:rsidRPr="00DB1908" w:rsidTr="0036383D">
        <w:trPr>
          <w:trHeight w:val="1942"/>
        </w:trPr>
        <w:tc>
          <w:tcPr>
            <w:tcW w:w="6096" w:type="dxa"/>
          </w:tcPr>
          <w:p w:rsidR="00CC42F8" w:rsidRPr="00CC664A" w:rsidRDefault="00CC42F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lastRenderedPageBreak/>
              <w:t>1. Освобождаются от уплаты НДС следующие товары, импортируемые на территорию Кыргызской Республики:</w:t>
            </w:r>
          </w:p>
          <w:p w:rsidR="00CC42F8" w:rsidRPr="00CC664A" w:rsidRDefault="00CC42F8" w:rsidP="00AC6391">
            <w:pPr>
              <w:pStyle w:val="tkTekst"/>
              <w:rPr>
                <w:rFonts w:ascii="Times New Roman" w:hAnsi="Times New Roman" w:cs="Times New Roman"/>
                <w:sz w:val="24"/>
                <w:szCs w:val="24"/>
              </w:rPr>
            </w:pPr>
            <w:r w:rsidRPr="00CC664A">
              <w:rPr>
                <w:rFonts w:ascii="Times New Roman" w:hAnsi="Times New Roman" w:cs="Times New Roman"/>
                <w:sz w:val="24"/>
                <w:szCs w:val="24"/>
              </w:rPr>
              <w:t xml:space="preserve">4) товары, по которым предусмотрено освобождение от уплаты НДС в рамках </w:t>
            </w:r>
            <w:r w:rsidRPr="00CC664A">
              <w:rPr>
                <w:rFonts w:ascii="Times New Roman" w:hAnsi="Times New Roman" w:cs="Times New Roman"/>
                <w:b/>
                <w:sz w:val="24"/>
                <w:szCs w:val="24"/>
              </w:rPr>
              <w:t>таможенных режимов, определенных таможенным законодательством Кыргызской Республики;</w:t>
            </w:r>
          </w:p>
        </w:tc>
        <w:tc>
          <w:tcPr>
            <w:tcW w:w="9214" w:type="dxa"/>
          </w:tcPr>
          <w:p w:rsidR="00CC42F8" w:rsidRPr="00CC664A" w:rsidRDefault="00CC42F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Освобождаются от уплаты НДС следующие товары, импортируемые на территорию Кыргызской Республики:</w:t>
            </w:r>
          </w:p>
          <w:p w:rsidR="00CC42F8" w:rsidRPr="00CC664A" w:rsidRDefault="00CC42F8" w:rsidP="00AC6391">
            <w:pPr>
              <w:pStyle w:val="tkTekst"/>
              <w:rPr>
                <w:rFonts w:ascii="Times New Roman" w:hAnsi="Times New Roman" w:cs="Times New Roman"/>
                <w:sz w:val="24"/>
                <w:szCs w:val="24"/>
              </w:rPr>
            </w:pPr>
            <w:r w:rsidRPr="00CC664A">
              <w:rPr>
                <w:rFonts w:ascii="Times New Roman" w:hAnsi="Times New Roman" w:cs="Times New Roman"/>
                <w:sz w:val="24"/>
                <w:szCs w:val="24"/>
              </w:rPr>
              <w:t xml:space="preserve">     4) товары, по которым предусмотрено освобождение от уплаты НДС в рамках </w:t>
            </w:r>
            <w:r w:rsidRPr="00CC664A">
              <w:rPr>
                <w:rFonts w:ascii="Times New Roman" w:hAnsi="Times New Roman" w:cs="Times New Roman"/>
                <w:b/>
                <w:sz w:val="24"/>
                <w:szCs w:val="24"/>
              </w:rPr>
              <w:t xml:space="preserve">таможенных процедур, определенных Таможенным кодексом Таможенного союза и законодательством Кыргызской Республики в сфере таможенного дела. </w:t>
            </w:r>
          </w:p>
        </w:tc>
      </w:tr>
      <w:tr w:rsidR="009424B8" w:rsidRPr="00F70483" w:rsidTr="008670B9">
        <w:tc>
          <w:tcPr>
            <w:tcW w:w="6096" w:type="dxa"/>
          </w:tcPr>
          <w:p w:rsidR="009424B8" w:rsidRPr="00CC664A" w:rsidRDefault="009424B8" w:rsidP="00AC6391">
            <w:pPr>
              <w:pStyle w:val="tkZagolovok5"/>
              <w:spacing w:before="0" w:after="0" w:line="240" w:lineRule="auto"/>
              <w:jc w:val="center"/>
              <w:rPr>
                <w:rFonts w:ascii="Times New Roman" w:hAnsi="Times New Roman" w:cs="Times New Roman"/>
                <w:bCs w:val="0"/>
                <w:sz w:val="24"/>
                <w:szCs w:val="24"/>
              </w:rPr>
            </w:pPr>
            <w:r w:rsidRPr="00CC664A">
              <w:rPr>
                <w:rFonts w:ascii="Times New Roman" w:hAnsi="Times New Roman" w:cs="Times New Roman"/>
                <w:bCs w:val="0"/>
                <w:sz w:val="24"/>
                <w:szCs w:val="24"/>
              </w:rPr>
              <w:t>Статья 259. Освобождение от НДС основных средств, импортируемых на таможенную территорию Кыргызской Республики</w:t>
            </w:r>
          </w:p>
        </w:tc>
        <w:tc>
          <w:tcPr>
            <w:tcW w:w="9214" w:type="dxa"/>
          </w:tcPr>
          <w:p w:rsidR="009424B8" w:rsidRPr="00CC664A" w:rsidRDefault="009424B8" w:rsidP="00AC6391">
            <w:pPr>
              <w:pStyle w:val="tkZagolovok5"/>
              <w:spacing w:before="0" w:after="0" w:line="240" w:lineRule="auto"/>
              <w:jc w:val="center"/>
              <w:rPr>
                <w:rFonts w:ascii="Times New Roman" w:hAnsi="Times New Roman" w:cs="Times New Roman"/>
                <w:bCs w:val="0"/>
                <w:sz w:val="24"/>
                <w:szCs w:val="24"/>
              </w:rPr>
            </w:pPr>
            <w:r w:rsidRPr="00CC664A">
              <w:rPr>
                <w:rFonts w:ascii="Times New Roman" w:hAnsi="Times New Roman" w:cs="Times New Roman"/>
                <w:bCs w:val="0"/>
                <w:sz w:val="24"/>
                <w:szCs w:val="24"/>
              </w:rPr>
              <w:t>Статья 259. Освобождение от НДС основных средств, импортируемых на территорию Кыргызской Республики</w:t>
            </w:r>
          </w:p>
        </w:tc>
      </w:tr>
      <w:tr w:rsidR="009424B8" w:rsidRPr="00DB1908" w:rsidTr="008670B9">
        <w:tc>
          <w:tcPr>
            <w:tcW w:w="6096" w:type="dxa"/>
          </w:tcPr>
          <w:p w:rsidR="009424B8" w:rsidRPr="00CC664A" w:rsidRDefault="009424B8"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1. Освобождаются от уплаты НДС основные средства, импортируемые на </w:t>
            </w:r>
            <w:r w:rsidRPr="00CC664A">
              <w:rPr>
                <w:rFonts w:ascii="Times New Roman" w:hAnsi="Times New Roman" w:cs="Times New Roman"/>
                <w:b/>
                <w:sz w:val="24"/>
                <w:szCs w:val="24"/>
              </w:rPr>
              <w:t>таможенную</w:t>
            </w:r>
            <w:r w:rsidRPr="00CC664A">
              <w:rPr>
                <w:rFonts w:ascii="Times New Roman" w:hAnsi="Times New Roman" w:cs="Times New Roman"/>
                <w:sz w:val="24"/>
                <w:szCs w:val="24"/>
              </w:rPr>
              <w:t xml:space="preserve"> территорию Кыргызской Республики хозяйствующими субъектами, зарегистрированными в качестве плательщика НДС, непосредственно для собственных производственных целей.</w:t>
            </w:r>
          </w:p>
          <w:p w:rsidR="009424B8" w:rsidRPr="00CC664A" w:rsidRDefault="009424B8" w:rsidP="008670B9">
            <w:pPr>
              <w:pStyle w:val="tkTekst"/>
              <w:spacing w:line="240" w:lineRule="auto"/>
              <w:rPr>
                <w:rFonts w:ascii="Times New Roman" w:hAnsi="Times New Roman" w:cs="Times New Roman"/>
                <w:i/>
                <w:iCs/>
                <w:sz w:val="24"/>
                <w:szCs w:val="24"/>
              </w:rPr>
            </w:pPr>
            <w:r w:rsidRPr="00CC664A">
              <w:rPr>
                <w:rFonts w:ascii="Times New Roman" w:hAnsi="Times New Roman" w:cs="Times New Roman"/>
                <w:sz w:val="24"/>
                <w:szCs w:val="24"/>
              </w:rPr>
              <w:t xml:space="preserve">5. В случае отчуждения основных средств, указанных в настоящей статье до истечения 12-месячного периода со дня условного выпуска, такое отчуждение является облагаемым импортом и условно начисленная сумма НДС и пеня уплачиваются таможенному органу. Пеня исчисляется таможенным органом со дня, следующего за днем условного выпуска, по день исполнения обязанности по уплате НДС, по ставкам, установленным </w:t>
            </w:r>
            <w:r w:rsidRPr="00CC664A">
              <w:rPr>
                <w:rFonts w:ascii="Times New Roman" w:hAnsi="Times New Roman" w:cs="Times New Roman"/>
                <w:b/>
                <w:sz w:val="24"/>
                <w:szCs w:val="24"/>
              </w:rPr>
              <w:t xml:space="preserve">Таможенным </w:t>
            </w:r>
            <w:hyperlink r:id="rId15" w:history="1">
              <w:r w:rsidRPr="00CC664A">
                <w:rPr>
                  <w:rFonts w:ascii="Times New Roman" w:hAnsi="Times New Roman" w:cs="Times New Roman"/>
                  <w:b/>
                  <w:sz w:val="24"/>
                  <w:szCs w:val="24"/>
                </w:rPr>
                <w:t>кодексом</w:t>
              </w:r>
            </w:hyperlink>
            <w:r w:rsidRPr="00CC664A">
              <w:rPr>
                <w:rFonts w:ascii="Times New Roman" w:hAnsi="Times New Roman" w:cs="Times New Roman"/>
                <w:b/>
                <w:sz w:val="24"/>
                <w:szCs w:val="24"/>
              </w:rPr>
              <w:t xml:space="preserve"> Кыргызской Республики.</w:t>
            </w:r>
          </w:p>
        </w:tc>
        <w:tc>
          <w:tcPr>
            <w:tcW w:w="9214" w:type="dxa"/>
          </w:tcPr>
          <w:p w:rsidR="009424B8" w:rsidRPr="00CC664A" w:rsidRDefault="009424B8"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1. Освобождаются от уплаты НДС основные средства, импортируемые на территорию Кыргызской Республики хозяйствующими субъектами, зарегистрированными в качестве плательщика НДС, непосредственно для собственных производственных целей.</w:t>
            </w:r>
          </w:p>
          <w:p w:rsidR="009424B8" w:rsidRPr="00CC664A" w:rsidRDefault="009424B8"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5. В случае отчуждения основных средств, указанных в настоящей статье до истечения 12-месячного периода со дня условного выпуска, такое отчуждение является облагаемым импортом, и условно начисленная сумма НДС и пеня уплачиваются таможенному органу. Пеня исчисляется таможенным органом со дня, следующего за днем условного выпуска, по день исполнения обязанности по уплате НДС, по ставкам, установленным </w:t>
            </w:r>
            <w:r w:rsidRPr="00CC664A">
              <w:rPr>
                <w:rFonts w:ascii="Times New Roman" w:hAnsi="Times New Roman" w:cs="Times New Roman"/>
                <w:b/>
                <w:sz w:val="24"/>
                <w:szCs w:val="24"/>
              </w:rPr>
              <w:t>законодательством Кыргызской Республики в сфере таможенного дела.</w:t>
            </w:r>
          </w:p>
        </w:tc>
      </w:tr>
      <w:tr w:rsidR="009424B8" w:rsidRPr="00DB1908" w:rsidTr="008670B9">
        <w:tc>
          <w:tcPr>
            <w:tcW w:w="6096" w:type="dxa"/>
          </w:tcPr>
          <w:p w:rsidR="009424B8" w:rsidRPr="00CC664A" w:rsidRDefault="009424B8"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39</w:t>
            </w:r>
            <w:r w:rsidRPr="00CC664A">
              <w:rPr>
                <w:rFonts w:ascii="Times New Roman" w:hAnsi="Times New Roman" w:cs="Times New Roman"/>
              </w:rPr>
              <w:br/>
              <w:t>Налоговая база</w:t>
            </w:r>
          </w:p>
        </w:tc>
        <w:tc>
          <w:tcPr>
            <w:tcW w:w="9214" w:type="dxa"/>
          </w:tcPr>
          <w:p w:rsidR="009424B8" w:rsidRPr="00CC664A" w:rsidRDefault="009424B8"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39</w:t>
            </w:r>
            <w:r w:rsidRPr="00CC664A">
              <w:rPr>
                <w:rFonts w:ascii="Times New Roman" w:hAnsi="Times New Roman" w:cs="Times New Roman"/>
              </w:rPr>
              <w:br/>
              <w:t>Налоговая база</w:t>
            </w:r>
          </w:p>
        </w:tc>
      </w:tr>
      <w:tr w:rsidR="009424B8" w:rsidRPr="00DB1908" w:rsidTr="008670B9">
        <w:tc>
          <w:tcPr>
            <w:tcW w:w="6096" w:type="dxa"/>
          </w:tcPr>
          <w:p w:rsidR="009424B8" w:rsidRPr="00CC664A" w:rsidRDefault="009424B8"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265. Облагаемая стоимость поставок</w:t>
            </w:r>
          </w:p>
        </w:tc>
        <w:tc>
          <w:tcPr>
            <w:tcW w:w="9214" w:type="dxa"/>
          </w:tcPr>
          <w:p w:rsidR="009424B8" w:rsidRPr="00CC664A" w:rsidRDefault="00F70483"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Статья 265. Облагаемая стоимость поставок</w:t>
            </w:r>
          </w:p>
        </w:tc>
      </w:tr>
      <w:tr w:rsidR="009424B8" w:rsidRPr="00DB1908" w:rsidTr="008670B9">
        <w:tc>
          <w:tcPr>
            <w:tcW w:w="6096" w:type="dxa"/>
          </w:tcPr>
          <w:p w:rsidR="009424B8" w:rsidRPr="00CC664A" w:rsidRDefault="009424B8" w:rsidP="00AC6391">
            <w:pPr>
              <w:pStyle w:val="tkRedakcijaTekst"/>
              <w:spacing w:after="0" w:line="240" w:lineRule="auto"/>
              <w:ind w:firstLine="0"/>
              <w:rPr>
                <w:rFonts w:ascii="Times New Roman" w:hAnsi="Times New Roman" w:cs="Times New Roman"/>
                <w:sz w:val="24"/>
                <w:szCs w:val="24"/>
              </w:rPr>
            </w:pPr>
          </w:p>
        </w:tc>
        <w:tc>
          <w:tcPr>
            <w:tcW w:w="9214" w:type="dxa"/>
          </w:tcPr>
          <w:p w:rsidR="009424B8" w:rsidRPr="00CC664A" w:rsidRDefault="00F70483" w:rsidP="00AC6391">
            <w:pPr>
              <w:pStyle w:val="tkZagolovok5"/>
              <w:spacing w:before="0" w:after="0" w:line="240" w:lineRule="auto"/>
              <w:ind w:firstLine="0"/>
              <w:jc w:val="both"/>
              <w:rPr>
                <w:rFonts w:ascii="Times New Roman" w:hAnsi="Times New Roman" w:cs="Times New Roman"/>
                <w:b w:val="0"/>
                <w:sz w:val="24"/>
                <w:szCs w:val="24"/>
              </w:rPr>
            </w:pPr>
            <w:r w:rsidRPr="00CC664A">
              <w:rPr>
                <w:rFonts w:ascii="Times New Roman" w:hAnsi="Times New Roman" w:cs="Times New Roman"/>
                <w:b w:val="0"/>
                <w:sz w:val="24"/>
                <w:szCs w:val="24"/>
              </w:rPr>
              <w:t xml:space="preserve">      </w:t>
            </w:r>
            <w:r w:rsidR="009424B8" w:rsidRPr="00CC664A">
              <w:rPr>
                <w:rFonts w:ascii="Times New Roman" w:hAnsi="Times New Roman" w:cs="Times New Roman"/>
                <w:b w:val="0"/>
                <w:sz w:val="24"/>
                <w:szCs w:val="24"/>
              </w:rPr>
              <w:t xml:space="preserve">10. Облагаемая стоимость поставки у налогоплательщика, осуществившего ранее вывоз товара в таможенной процедуре экспорта, при ввозе данного товара в таможенной процедуре реимпорта, определяется пропорционально объему ввозимого товара в единицах измерения, примененных при оформлении экспорта, на основе стоимости данного товара, по которой в налоговой отчетности по НДС был отражен </w:t>
            </w:r>
            <w:r w:rsidR="009424B8" w:rsidRPr="00CC664A">
              <w:rPr>
                <w:rFonts w:ascii="Times New Roman" w:hAnsi="Times New Roman" w:cs="Times New Roman"/>
                <w:b w:val="0"/>
                <w:sz w:val="24"/>
                <w:szCs w:val="24"/>
              </w:rPr>
              <w:lastRenderedPageBreak/>
              <w:t>объем поставки товара на экспорт.</w:t>
            </w:r>
          </w:p>
        </w:tc>
      </w:tr>
      <w:tr w:rsidR="009424B8" w:rsidRPr="00DB1908" w:rsidTr="008670B9">
        <w:tc>
          <w:tcPr>
            <w:tcW w:w="6096" w:type="dxa"/>
          </w:tcPr>
          <w:p w:rsidR="009424B8" w:rsidRPr="00CC664A" w:rsidRDefault="009424B8"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lastRenderedPageBreak/>
              <w:t>Статья 266. Корректировка стоимости облагаемой поставки и НДС, подлежащего зачету</w:t>
            </w:r>
          </w:p>
        </w:tc>
        <w:tc>
          <w:tcPr>
            <w:tcW w:w="9214" w:type="dxa"/>
          </w:tcPr>
          <w:p w:rsidR="009424B8" w:rsidRPr="00CC664A" w:rsidRDefault="00F70483"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Статья 266. Корректировка стоимости облагаемой поставки и НДС, подлежащего зачету</w:t>
            </w:r>
          </w:p>
        </w:tc>
      </w:tr>
      <w:tr w:rsidR="009424B8" w:rsidRPr="00DB1908" w:rsidTr="008670B9">
        <w:tc>
          <w:tcPr>
            <w:tcW w:w="6096" w:type="dxa"/>
          </w:tcPr>
          <w:p w:rsidR="009424B8" w:rsidRPr="00CC664A" w:rsidRDefault="009424B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2. Корректировка стоимости облагаемой поставки производится в случаях изменения условий сделки, включая:</w:t>
            </w:r>
          </w:p>
        </w:tc>
        <w:tc>
          <w:tcPr>
            <w:tcW w:w="9214" w:type="dxa"/>
          </w:tcPr>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2. Корректировка стоимости облагаемой поставки производится в случаях изменения условий сделки, включая:</w:t>
            </w:r>
          </w:p>
        </w:tc>
      </w:tr>
      <w:tr w:rsidR="009424B8" w:rsidRPr="00DB1908" w:rsidTr="008670B9">
        <w:tc>
          <w:tcPr>
            <w:tcW w:w="6096" w:type="dxa"/>
          </w:tcPr>
          <w:p w:rsidR="009424B8" w:rsidRPr="00CC664A" w:rsidRDefault="009424B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1) полный или частичный возврат </w:t>
            </w:r>
            <w:r w:rsidRPr="00CC664A">
              <w:rPr>
                <w:rFonts w:ascii="Times New Roman" w:hAnsi="Times New Roman" w:cs="Times New Roman"/>
                <w:b/>
                <w:sz w:val="24"/>
                <w:szCs w:val="24"/>
              </w:rPr>
              <w:t>товара</w:t>
            </w:r>
            <w:r w:rsidRPr="00CC664A">
              <w:rPr>
                <w:rFonts w:ascii="Times New Roman" w:hAnsi="Times New Roman" w:cs="Times New Roman"/>
                <w:sz w:val="24"/>
                <w:szCs w:val="24"/>
              </w:rPr>
              <w:t>;</w:t>
            </w:r>
          </w:p>
        </w:tc>
        <w:tc>
          <w:tcPr>
            <w:tcW w:w="9214" w:type="dxa"/>
          </w:tcPr>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1) полный или частичный возврат товара</w:t>
            </w:r>
            <w:r w:rsidR="009424B8" w:rsidRPr="00CC664A">
              <w:rPr>
                <w:rFonts w:ascii="Times New Roman" w:hAnsi="Times New Roman" w:cs="Times New Roman"/>
                <w:b/>
                <w:sz w:val="24"/>
                <w:szCs w:val="24"/>
              </w:rPr>
              <w:t>, за исключением ввоза товара в таможенной процедуре реимпорта, вывезенного ранее в таможенной процедуре экспорта</w:t>
            </w:r>
            <w:r w:rsidR="009424B8" w:rsidRPr="00CC664A">
              <w:rPr>
                <w:rFonts w:ascii="Times New Roman" w:hAnsi="Times New Roman" w:cs="Times New Roman"/>
                <w:sz w:val="24"/>
                <w:szCs w:val="24"/>
              </w:rPr>
              <w:t>;</w:t>
            </w:r>
          </w:p>
        </w:tc>
      </w:tr>
      <w:tr w:rsidR="009424B8" w:rsidRPr="00DB1908" w:rsidTr="008670B9">
        <w:tc>
          <w:tcPr>
            <w:tcW w:w="6096" w:type="dxa"/>
          </w:tcPr>
          <w:p w:rsidR="009424B8" w:rsidRPr="00CC664A" w:rsidRDefault="009424B8"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270. Порядок зачета НДС</w:t>
            </w:r>
          </w:p>
        </w:tc>
        <w:tc>
          <w:tcPr>
            <w:tcW w:w="9214" w:type="dxa"/>
          </w:tcPr>
          <w:p w:rsidR="009424B8" w:rsidRPr="00CC664A" w:rsidRDefault="00F70483"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Статья 270. Порядок зачета НДС</w:t>
            </w:r>
          </w:p>
        </w:tc>
      </w:tr>
      <w:tr w:rsidR="009424B8" w:rsidRPr="00DB1908" w:rsidTr="008670B9">
        <w:tc>
          <w:tcPr>
            <w:tcW w:w="6096" w:type="dxa"/>
          </w:tcPr>
          <w:p w:rsidR="009424B8" w:rsidRPr="00CC664A" w:rsidRDefault="009424B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3. Право на зачет, предусмотренный частью 1 настоящей статьи, возникает при условии, что:</w:t>
            </w:r>
          </w:p>
        </w:tc>
        <w:tc>
          <w:tcPr>
            <w:tcW w:w="9214" w:type="dxa"/>
          </w:tcPr>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3. Право на зачет, предусмотренный частью 1 настоящей статьи, возникает при условии, что:</w:t>
            </w:r>
          </w:p>
        </w:tc>
      </w:tr>
      <w:tr w:rsidR="009424B8" w:rsidRPr="00DB1908" w:rsidTr="008670B9">
        <w:tc>
          <w:tcPr>
            <w:tcW w:w="6096" w:type="dxa"/>
          </w:tcPr>
          <w:p w:rsidR="009424B8" w:rsidRPr="00CC664A" w:rsidRDefault="009424B8"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2) товары ввезены облагаемым субъектом на территорию Кыргызской Республики и по ним уплачен НДС;</w:t>
            </w:r>
          </w:p>
        </w:tc>
        <w:tc>
          <w:tcPr>
            <w:tcW w:w="9214" w:type="dxa"/>
          </w:tcPr>
          <w:p w:rsidR="009424B8" w:rsidRPr="00CC664A" w:rsidRDefault="005522AE" w:rsidP="00AC6391">
            <w:pPr>
              <w:pStyle w:val="tkTekst"/>
              <w:spacing w:after="0" w:line="240" w:lineRule="auto"/>
              <w:ind w:firstLine="0"/>
              <w:rPr>
                <w:rFonts w:ascii="Times New Roman" w:hAnsi="Times New Roman" w:cs="Times New Roman"/>
                <w:b/>
                <w:strike/>
                <w:sz w:val="24"/>
                <w:szCs w:val="24"/>
              </w:rPr>
            </w:pPr>
            <w:r w:rsidRPr="00CC664A">
              <w:rPr>
                <w:rFonts w:ascii="Times New Roman" w:hAnsi="Times New Roman" w:cs="Times New Roman"/>
                <w:b/>
                <w:strike/>
                <w:sz w:val="24"/>
                <w:szCs w:val="24"/>
              </w:rPr>
              <w:t>Утратило силу.</w:t>
            </w:r>
          </w:p>
        </w:tc>
      </w:tr>
      <w:tr w:rsidR="009424B8" w:rsidRPr="00DB1908" w:rsidTr="008670B9">
        <w:tc>
          <w:tcPr>
            <w:tcW w:w="6096" w:type="dxa"/>
          </w:tcPr>
          <w:p w:rsidR="009424B8" w:rsidRPr="00CC664A" w:rsidRDefault="009424B8" w:rsidP="00AC6391">
            <w:pPr>
              <w:pStyle w:val="tkTekst"/>
              <w:spacing w:after="0" w:line="240" w:lineRule="auto"/>
              <w:ind w:firstLine="0"/>
              <w:rPr>
                <w:rFonts w:ascii="Times New Roman" w:hAnsi="Times New Roman" w:cs="Times New Roman"/>
                <w:sz w:val="24"/>
                <w:szCs w:val="24"/>
              </w:rPr>
            </w:pPr>
          </w:p>
        </w:tc>
        <w:tc>
          <w:tcPr>
            <w:tcW w:w="9214" w:type="dxa"/>
          </w:tcPr>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4) при импорте товаров с территории государств, не являющихся государствами-членами Таможенного союза:</w:t>
            </w:r>
          </w:p>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009424B8" w:rsidRPr="00CC664A">
              <w:rPr>
                <w:rFonts w:ascii="Times New Roman" w:hAnsi="Times New Roman" w:cs="Times New Roman"/>
                <w:sz w:val="24"/>
                <w:szCs w:val="24"/>
              </w:rPr>
              <w:t>а</w:t>
            </w:r>
            <w:proofErr w:type="gramEnd"/>
            <w:r w:rsidR="009424B8" w:rsidRPr="00CC664A">
              <w:rPr>
                <w:rFonts w:ascii="Times New Roman" w:hAnsi="Times New Roman" w:cs="Times New Roman"/>
                <w:sz w:val="24"/>
                <w:szCs w:val="24"/>
              </w:rPr>
              <w:t xml:space="preserve">) произведено таможенное оформление в соответствии с </w:t>
            </w:r>
            <w:hyperlink r:id="rId16" w:history="1">
              <w:r w:rsidR="009424B8" w:rsidRPr="00CC664A">
                <w:rPr>
                  <w:rFonts w:ascii="Times New Roman" w:hAnsi="Times New Roman" w:cs="Times New Roman"/>
                  <w:sz w:val="24"/>
                  <w:szCs w:val="24"/>
                </w:rPr>
                <w:t>таможенным законодательством</w:t>
              </w:r>
            </w:hyperlink>
            <w:r w:rsidR="009424B8" w:rsidRPr="00CC664A">
              <w:rPr>
                <w:rFonts w:ascii="Times New Roman" w:hAnsi="Times New Roman" w:cs="Times New Roman"/>
                <w:sz w:val="24"/>
                <w:szCs w:val="24"/>
              </w:rPr>
              <w:t xml:space="preserve"> Таможенного союза и/или</w:t>
            </w:r>
            <w:hyperlink r:id="rId17" w:history="1">
              <w:r w:rsidR="009424B8" w:rsidRPr="00CC664A">
                <w:rPr>
                  <w:rFonts w:ascii="Times New Roman" w:hAnsi="Times New Roman" w:cs="Times New Roman"/>
                  <w:sz w:val="24"/>
                  <w:szCs w:val="24"/>
                </w:rPr>
                <w:t xml:space="preserve"> законодательством</w:t>
              </w:r>
            </w:hyperlink>
            <w:r w:rsidR="009424B8" w:rsidRPr="00CC664A">
              <w:rPr>
                <w:rFonts w:ascii="Times New Roman" w:hAnsi="Times New Roman" w:cs="Times New Roman"/>
                <w:sz w:val="24"/>
                <w:szCs w:val="24"/>
              </w:rPr>
              <w:t xml:space="preserve"> Кыргызской Республики в сфере таможенного дела; и</w:t>
            </w:r>
          </w:p>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009424B8" w:rsidRPr="00CC664A">
              <w:rPr>
                <w:rFonts w:ascii="Times New Roman" w:hAnsi="Times New Roman" w:cs="Times New Roman"/>
                <w:sz w:val="24"/>
                <w:szCs w:val="24"/>
              </w:rPr>
              <w:t>б</w:t>
            </w:r>
            <w:proofErr w:type="gramEnd"/>
            <w:r w:rsidR="009424B8" w:rsidRPr="00CC664A">
              <w:rPr>
                <w:rFonts w:ascii="Times New Roman" w:hAnsi="Times New Roman" w:cs="Times New Roman"/>
                <w:sz w:val="24"/>
                <w:szCs w:val="24"/>
              </w:rPr>
              <w:t>) по ним налог на добавленную стоимость уплачен в бюджет;</w:t>
            </w:r>
          </w:p>
        </w:tc>
      </w:tr>
      <w:tr w:rsidR="009424B8" w:rsidRPr="00DB1908" w:rsidTr="008670B9">
        <w:tc>
          <w:tcPr>
            <w:tcW w:w="6096" w:type="dxa"/>
          </w:tcPr>
          <w:p w:rsidR="009424B8" w:rsidRPr="00CC664A" w:rsidRDefault="009424B8" w:rsidP="00AC6391">
            <w:pPr>
              <w:pStyle w:val="tkTekst"/>
              <w:spacing w:after="0" w:line="240" w:lineRule="auto"/>
              <w:ind w:firstLine="0"/>
              <w:rPr>
                <w:rFonts w:ascii="Times New Roman" w:hAnsi="Times New Roman" w:cs="Times New Roman"/>
                <w:sz w:val="24"/>
                <w:szCs w:val="24"/>
              </w:rPr>
            </w:pPr>
          </w:p>
        </w:tc>
        <w:tc>
          <w:tcPr>
            <w:tcW w:w="9214" w:type="dxa"/>
          </w:tcPr>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r w:rsidR="009424B8" w:rsidRPr="00CC664A">
              <w:rPr>
                <w:rFonts w:ascii="Times New Roman" w:hAnsi="Times New Roman" w:cs="Times New Roman"/>
                <w:sz w:val="24"/>
                <w:szCs w:val="24"/>
              </w:rPr>
              <w:t>5) при импорте товаров с территории государств-членов Таможенного союза:</w:t>
            </w:r>
          </w:p>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009424B8" w:rsidRPr="00CC664A">
              <w:rPr>
                <w:rFonts w:ascii="Times New Roman" w:hAnsi="Times New Roman" w:cs="Times New Roman"/>
                <w:sz w:val="24"/>
                <w:szCs w:val="24"/>
              </w:rPr>
              <w:t>а</w:t>
            </w:r>
            <w:proofErr w:type="gramEnd"/>
            <w:r w:rsidR="009424B8" w:rsidRPr="00CC664A">
              <w:rPr>
                <w:rFonts w:ascii="Times New Roman" w:hAnsi="Times New Roman" w:cs="Times New Roman"/>
                <w:sz w:val="24"/>
                <w:szCs w:val="24"/>
              </w:rPr>
              <w:t>) исполнено обязательство по представлению налоговой отчетности по косвенным налогам; и</w:t>
            </w:r>
          </w:p>
          <w:p w:rsidR="009424B8"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009424B8" w:rsidRPr="00CC664A">
              <w:rPr>
                <w:rFonts w:ascii="Times New Roman" w:hAnsi="Times New Roman" w:cs="Times New Roman"/>
                <w:sz w:val="24"/>
                <w:szCs w:val="24"/>
              </w:rPr>
              <w:t>б</w:t>
            </w:r>
            <w:proofErr w:type="gramEnd"/>
            <w:r w:rsidR="009424B8" w:rsidRPr="00CC664A">
              <w:rPr>
                <w:rFonts w:ascii="Times New Roman" w:hAnsi="Times New Roman" w:cs="Times New Roman"/>
                <w:sz w:val="24"/>
                <w:szCs w:val="24"/>
              </w:rPr>
              <w:t>) по ним налог на добавленную стоимость уплачен в бюджет в соответствии с настоящим разделом.</w:t>
            </w:r>
          </w:p>
        </w:tc>
      </w:tr>
      <w:tr w:rsidR="009424B8" w:rsidRPr="00DB1908" w:rsidTr="008670B9">
        <w:tc>
          <w:tcPr>
            <w:tcW w:w="6096" w:type="dxa"/>
          </w:tcPr>
          <w:p w:rsidR="009424B8" w:rsidRPr="00CC664A" w:rsidRDefault="009424B8" w:rsidP="00AC6391">
            <w:pPr>
              <w:pStyle w:val="tkRedakcijaTekst"/>
              <w:spacing w:after="0" w:line="240" w:lineRule="auto"/>
              <w:ind w:firstLine="0"/>
              <w:jc w:val="center"/>
              <w:rPr>
                <w:rFonts w:ascii="Times New Roman" w:hAnsi="Times New Roman" w:cs="Times New Roman"/>
                <w:b/>
                <w:i w:val="0"/>
                <w:sz w:val="24"/>
                <w:szCs w:val="24"/>
              </w:rPr>
            </w:pPr>
            <w:r w:rsidRPr="00CC664A">
              <w:rPr>
                <w:rFonts w:ascii="Times New Roman" w:hAnsi="Times New Roman" w:cs="Times New Roman"/>
                <w:b/>
                <w:i w:val="0"/>
                <w:sz w:val="24"/>
                <w:szCs w:val="24"/>
              </w:rPr>
              <w:t>Статья 274. Срок представления налоговой отчетности и уплаты НДС</w:t>
            </w:r>
          </w:p>
          <w:p w:rsidR="009424B8" w:rsidRPr="00CC664A" w:rsidRDefault="009424B8" w:rsidP="00AC6391">
            <w:pPr>
              <w:pStyle w:val="tkRedakcijaTekst"/>
              <w:spacing w:after="0" w:line="240" w:lineRule="auto"/>
              <w:ind w:firstLine="0"/>
              <w:rPr>
                <w:rFonts w:ascii="Times New Roman" w:hAnsi="Times New Roman" w:cs="Times New Roman"/>
                <w:i w:val="0"/>
                <w:sz w:val="24"/>
                <w:szCs w:val="24"/>
              </w:rPr>
            </w:pPr>
            <w:r w:rsidRPr="00CC664A">
              <w:rPr>
                <w:rFonts w:ascii="Times New Roman" w:hAnsi="Times New Roman" w:cs="Times New Roman"/>
                <w:i w:val="0"/>
                <w:sz w:val="24"/>
                <w:szCs w:val="24"/>
              </w:rPr>
              <w:t xml:space="preserve">3. Уплата НДС на импорт товаров осуществляется в порядке и сроки, установленные </w:t>
            </w:r>
            <w:r w:rsidRPr="00CC664A">
              <w:rPr>
                <w:rFonts w:ascii="Times New Roman" w:hAnsi="Times New Roman" w:cs="Times New Roman"/>
                <w:b/>
                <w:i w:val="0"/>
                <w:sz w:val="24"/>
                <w:szCs w:val="24"/>
              </w:rPr>
              <w:t>таможенным законодательством Кыргызской Республики</w:t>
            </w:r>
            <w:r w:rsidRPr="00CC664A">
              <w:rPr>
                <w:rFonts w:ascii="Times New Roman" w:hAnsi="Times New Roman" w:cs="Times New Roman"/>
                <w:i w:val="0"/>
                <w:sz w:val="24"/>
                <w:szCs w:val="24"/>
              </w:rPr>
              <w:t>, если иное не предусмотрено настоящим Кодексом.</w:t>
            </w:r>
          </w:p>
          <w:p w:rsidR="009424B8" w:rsidRPr="00CC664A" w:rsidRDefault="009424B8" w:rsidP="00AC6391">
            <w:pPr>
              <w:pStyle w:val="tkRedakcijaTekst"/>
              <w:spacing w:after="0" w:line="240" w:lineRule="auto"/>
              <w:ind w:firstLine="0"/>
              <w:rPr>
                <w:rFonts w:ascii="Times New Roman" w:hAnsi="Times New Roman" w:cs="Times New Roman"/>
                <w:sz w:val="24"/>
                <w:szCs w:val="24"/>
              </w:rPr>
            </w:pPr>
          </w:p>
        </w:tc>
        <w:tc>
          <w:tcPr>
            <w:tcW w:w="9214" w:type="dxa"/>
          </w:tcPr>
          <w:p w:rsidR="009424B8" w:rsidRPr="00CC664A" w:rsidRDefault="009424B8" w:rsidP="00AC6391">
            <w:pPr>
              <w:pStyle w:val="tkRedakcijaTekst"/>
              <w:spacing w:after="0" w:line="240" w:lineRule="auto"/>
              <w:ind w:firstLine="0"/>
              <w:jc w:val="center"/>
              <w:rPr>
                <w:rFonts w:ascii="Times New Roman" w:hAnsi="Times New Roman" w:cs="Times New Roman"/>
                <w:b/>
                <w:i w:val="0"/>
                <w:sz w:val="24"/>
                <w:szCs w:val="24"/>
              </w:rPr>
            </w:pPr>
            <w:r w:rsidRPr="00CC664A">
              <w:rPr>
                <w:rFonts w:ascii="Times New Roman" w:hAnsi="Times New Roman" w:cs="Times New Roman"/>
                <w:b/>
                <w:i w:val="0"/>
                <w:sz w:val="24"/>
                <w:szCs w:val="24"/>
              </w:rPr>
              <w:t>Статья 274. Срок представления налоговой отчетности и уплаты НДС</w:t>
            </w:r>
          </w:p>
          <w:p w:rsidR="009424B8" w:rsidRPr="00CC664A" w:rsidRDefault="00F70483" w:rsidP="00AC6391">
            <w:pPr>
              <w:pStyle w:val="tkRedakcijaTekst"/>
              <w:spacing w:after="0" w:line="240" w:lineRule="auto"/>
              <w:ind w:firstLine="0"/>
              <w:rPr>
                <w:rFonts w:ascii="Times New Roman" w:hAnsi="Times New Roman" w:cs="Times New Roman"/>
                <w:sz w:val="24"/>
                <w:szCs w:val="24"/>
              </w:rPr>
            </w:pPr>
            <w:r w:rsidRPr="00CC664A">
              <w:rPr>
                <w:rFonts w:ascii="Times New Roman" w:hAnsi="Times New Roman" w:cs="Times New Roman"/>
                <w:i w:val="0"/>
                <w:sz w:val="24"/>
                <w:szCs w:val="24"/>
              </w:rPr>
              <w:t xml:space="preserve">      </w:t>
            </w:r>
            <w:r w:rsidR="009424B8" w:rsidRPr="00CC664A">
              <w:rPr>
                <w:rFonts w:ascii="Times New Roman" w:hAnsi="Times New Roman" w:cs="Times New Roman"/>
                <w:i w:val="0"/>
                <w:sz w:val="24"/>
                <w:szCs w:val="24"/>
              </w:rPr>
              <w:t xml:space="preserve">3. Уплата НДС на импорт товаров осуществляется в порядке и сроки, установленные </w:t>
            </w:r>
            <w:r w:rsidR="009424B8" w:rsidRPr="00CC664A">
              <w:rPr>
                <w:rFonts w:ascii="Times New Roman" w:hAnsi="Times New Roman" w:cs="Times New Roman"/>
                <w:b/>
                <w:i w:val="0"/>
                <w:sz w:val="24"/>
                <w:szCs w:val="24"/>
              </w:rPr>
              <w:t>таможенным законодательством Таможенного союза и законодательством Кыргызской Республики в сфере таможенного дела</w:t>
            </w:r>
            <w:r w:rsidR="009424B8" w:rsidRPr="00CC664A">
              <w:rPr>
                <w:rFonts w:ascii="Times New Roman" w:hAnsi="Times New Roman" w:cs="Times New Roman"/>
                <w:i w:val="0"/>
                <w:sz w:val="24"/>
                <w:szCs w:val="24"/>
              </w:rPr>
              <w:t>, если иное не предусмотрено настоящим Кодексом.</w:t>
            </w:r>
          </w:p>
        </w:tc>
      </w:tr>
      <w:tr w:rsidR="009424B8" w:rsidRPr="00DB1908" w:rsidTr="008670B9">
        <w:tc>
          <w:tcPr>
            <w:tcW w:w="6096" w:type="dxa"/>
          </w:tcPr>
          <w:p w:rsidR="009424B8" w:rsidRPr="00CC664A" w:rsidRDefault="009424B8" w:rsidP="00AC6391">
            <w:pPr>
              <w:pStyle w:val="tkRedakcijaTekst"/>
              <w:spacing w:after="0" w:line="240" w:lineRule="auto"/>
              <w:ind w:firstLine="0"/>
              <w:rPr>
                <w:rFonts w:ascii="Times New Roman" w:hAnsi="Times New Roman" w:cs="Times New Roman"/>
                <w:i w:val="0"/>
                <w:sz w:val="24"/>
                <w:szCs w:val="24"/>
              </w:rPr>
            </w:pPr>
            <w:r w:rsidRPr="00CC664A">
              <w:rPr>
                <w:rFonts w:ascii="Times New Roman" w:hAnsi="Times New Roman" w:cs="Times New Roman"/>
                <w:i w:val="0"/>
                <w:sz w:val="24"/>
                <w:szCs w:val="24"/>
              </w:rPr>
              <w:t>В действующей редакции такой главы нет.</w:t>
            </w:r>
          </w:p>
        </w:tc>
        <w:tc>
          <w:tcPr>
            <w:tcW w:w="9214" w:type="dxa"/>
          </w:tcPr>
          <w:p w:rsidR="009424B8" w:rsidRPr="00CC664A" w:rsidRDefault="00F70483"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 xml:space="preserve">      </w:t>
            </w:r>
            <w:r w:rsidR="009424B8" w:rsidRPr="00CC664A">
              <w:rPr>
                <w:rFonts w:ascii="Times New Roman" w:hAnsi="Times New Roman" w:cs="Times New Roman"/>
                <w:b/>
                <w:bCs/>
                <w:sz w:val="24"/>
                <w:szCs w:val="24"/>
              </w:rPr>
              <w:t>Глава 40-1. Налогообложение НДС при экспорте и импорте товаров, выполнении работ, оказании услуг в Таможенном союзе</w:t>
            </w:r>
          </w:p>
        </w:tc>
      </w:tr>
      <w:tr w:rsidR="009424B8" w:rsidRPr="00DB1908" w:rsidTr="003D7B06">
        <w:tc>
          <w:tcPr>
            <w:tcW w:w="6096" w:type="dxa"/>
            <w:tcBorders>
              <w:bottom w:val="single" w:sz="4" w:space="0" w:color="auto"/>
            </w:tcBorders>
          </w:tcPr>
          <w:p w:rsidR="009424B8" w:rsidRPr="00CC664A" w:rsidRDefault="009424B8" w:rsidP="00AC6391">
            <w:pPr>
              <w:pStyle w:val="tkRedakcijaTekst"/>
              <w:spacing w:after="0" w:line="240" w:lineRule="auto"/>
              <w:ind w:firstLine="0"/>
              <w:rPr>
                <w:rFonts w:ascii="Times New Roman" w:hAnsi="Times New Roman" w:cs="Times New Roman"/>
                <w:sz w:val="24"/>
                <w:szCs w:val="24"/>
              </w:rPr>
            </w:pPr>
          </w:p>
        </w:tc>
        <w:tc>
          <w:tcPr>
            <w:tcW w:w="9214" w:type="dxa"/>
          </w:tcPr>
          <w:p w:rsidR="009424B8" w:rsidRPr="00CC664A" w:rsidRDefault="00F70483"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 xml:space="preserve">      </w:t>
            </w:r>
            <w:r w:rsidR="009424B8" w:rsidRPr="00CC664A">
              <w:rPr>
                <w:rFonts w:ascii="Times New Roman" w:hAnsi="Times New Roman" w:cs="Times New Roman"/>
                <w:b/>
                <w:bCs/>
                <w:sz w:val="24"/>
                <w:szCs w:val="24"/>
              </w:rPr>
              <w:t>Статья 282-1. Общие положения</w:t>
            </w:r>
          </w:p>
        </w:tc>
      </w:tr>
      <w:tr w:rsidR="00F70483" w:rsidRPr="00DB1908" w:rsidTr="003D7B06">
        <w:tc>
          <w:tcPr>
            <w:tcW w:w="6096" w:type="dxa"/>
            <w:tcBorders>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Положения настоящей главы регулируют налогообложение НДС при экспорте и импорте товаров, выполнении работ, оказании услуг во взаимной торговле государств - членов Таможенного союза.</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Если настоящей главой установлены иные нормы налогообложения НДС при экспорте и импорте товаров, выполнении работ, оказании услуг, чем те, которые содержатся в других главах настоящего Кодекса, применяются нормы настоящей главы.</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Применяемые в настоящей главе понятия предусмотрены ратифицированными Кыргызской Республикой международными договорами, заключенными между государствами - членами Таможенного союза.</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В настоящей главе используются следующие понятия и термины:</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«Товаросопроводительные документы» - международная автомобильная накладная, железнодорожная транспортная накладная, товарно-транспортная накладная, накладная единого образца, багажная ведомость, почтовая ведомость, багажная квитанция, авианакладная, коносамент, а также документы, используемые при перемещении товаров трубопроводным транспортом и по линиям электропередачи, и иные документы, используемые при перемещении отдельных видов подакцизных товаров, а также сопровождающие товары и транспортные средства при перевозках, предусмотренные законодательными актами Кыргызской Республики о транспорте и международными договорами, участником которых является Кыргызская Республика; счета-фактуры, спецификации, отгрузочные и упаковочные листы, а также другие документы, подтверждающие сведения о товарах, в том числе стоимость товаров, и используемые в соответствии с международными договорами, участником которых является Кыргызская Республика;</w:t>
            </w:r>
          </w:p>
          <w:p w:rsidR="00F70483" w:rsidRPr="00CC664A" w:rsidRDefault="00F70483" w:rsidP="00F70483">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2) «Собственник товаров» - субъект, который обладает правом собственности на товары или к которому переход права собственности на товары предусматривается договором (соглашением).</w:t>
            </w:r>
          </w:p>
          <w:p w:rsidR="00F70483" w:rsidRPr="00CC664A" w:rsidRDefault="00F70483" w:rsidP="00F70483">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5. Администрирование НДС при экспорте и импорте товаров, выполнении работ, оказании услуг во взаимной торговле государств - членов Таможенного союза осуществляется органами налоговой службы.</w:t>
            </w: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F70483" w:rsidRPr="00CC664A" w:rsidRDefault="00F70483" w:rsidP="00AC6391">
            <w:pPr>
              <w:pStyle w:val="tkTekst"/>
              <w:spacing w:after="0" w:line="240" w:lineRule="auto"/>
              <w:ind w:firstLine="0"/>
              <w:rPr>
                <w:rFonts w:ascii="Times New Roman" w:hAnsi="Times New Roman" w:cs="Times New Roman"/>
                <w:sz w:val="24"/>
                <w:szCs w:val="24"/>
              </w:rPr>
            </w:pPr>
          </w:p>
        </w:tc>
      </w:tr>
      <w:tr w:rsidR="0036383D" w:rsidRPr="00DB1908" w:rsidTr="003D7B06">
        <w:tc>
          <w:tcPr>
            <w:tcW w:w="6096" w:type="dxa"/>
            <w:tcBorders>
              <w:bottom w:val="nil"/>
            </w:tcBorders>
          </w:tcPr>
          <w:p w:rsidR="0036383D" w:rsidRPr="00CC664A" w:rsidRDefault="0036383D" w:rsidP="00AC6391">
            <w:pPr>
              <w:pStyle w:val="tkRedakcijaTekst"/>
              <w:spacing w:after="0" w:line="240" w:lineRule="auto"/>
              <w:ind w:firstLine="0"/>
              <w:rPr>
                <w:rFonts w:ascii="Times New Roman" w:hAnsi="Times New Roman" w:cs="Times New Roman"/>
                <w:sz w:val="24"/>
                <w:szCs w:val="24"/>
              </w:rPr>
            </w:pPr>
          </w:p>
        </w:tc>
        <w:tc>
          <w:tcPr>
            <w:tcW w:w="9214" w:type="dxa"/>
          </w:tcPr>
          <w:p w:rsidR="0036383D" w:rsidRPr="00CC664A" w:rsidRDefault="0036383D" w:rsidP="0036383D">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282-2. Налогоплательщики НДС в Таможенном союзе</w:t>
            </w:r>
          </w:p>
          <w:p w:rsidR="0036383D" w:rsidRPr="00CC664A" w:rsidRDefault="0036383D" w:rsidP="0036383D">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Налогоплательщиком НДС в Таможенном союзе является:</w:t>
            </w:r>
          </w:p>
          <w:p w:rsidR="0036383D" w:rsidRPr="00CC664A" w:rsidRDefault="0036383D" w:rsidP="0036383D">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облагаемый субъект;</w:t>
            </w:r>
          </w:p>
          <w:p w:rsidR="0036383D" w:rsidRPr="00CC664A" w:rsidRDefault="0036383D" w:rsidP="0036383D">
            <w:pPr>
              <w:pStyle w:val="tkTekst"/>
              <w:spacing w:after="0" w:line="240" w:lineRule="auto"/>
              <w:ind w:firstLine="0"/>
              <w:rPr>
                <w:rFonts w:ascii="Times New Roman" w:hAnsi="Times New Roman" w:cs="Times New Roman"/>
                <w:b/>
                <w:bCs/>
                <w:sz w:val="24"/>
                <w:szCs w:val="24"/>
              </w:rPr>
            </w:pPr>
            <w:r w:rsidRPr="00CC664A">
              <w:rPr>
                <w:rFonts w:ascii="Times New Roman" w:hAnsi="Times New Roman" w:cs="Times New Roman"/>
                <w:sz w:val="24"/>
                <w:szCs w:val="24"/>
              </w:rPr>
              <w:lastRenderedPageBreak/>
              <w:t xml:space="preserve">     2) субъект, импортирующий товары на территорию Кыргызской Республики с территории государств - членов Таможенного союза.</w:t>
            </w:r>
          </w:p>
        </w:tc>
      </w:tr>
      <w:tr w:rsidR="00F70483" w:rsidRPr="00DB1908" w:rsidTr="003D7B06">
        <w:tc>
          <w:tcPr>
            <w:tcW w:w="6096" w:type="dxa"/>
            <w:tcBorders>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F70483" w:rsidRPr="00CC664A" w:rsidRDefault="00F70483"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 xml:space="preserve">      Статья 282-3. Ставка и объект налогообложения.</w:t>
            </w:r>
          </w:p>
          <w:p w:rsidR="00F70483" w:rsidRPr="00CC664A" w:rsidRDefault="00F70483" w:rsidP="00AC6391">
            <w:pPr>
              <w:pStyle w:val="tkTekst"/>
              <w:rPr>
                <w:rFonts w:ascii="Times New Roman" w:hAnsi="Times New Roman" w:cs="Times New Roman"/>
                <w:b/>
                <w:sz w:val="24"/>
                <w:szCs w:val="24"/>
              </w:rPr>
            </w:pPr>
            <w:r w:rsidRPr="00CC664A">
              <w:rPr>
                <w:rFonts w:ascii="Times New Roman" w:hAnsi="Times New Roman" w:cs="Times New Roman"/>
                <w:sz w:val="24"/>
                <w:szCs w:val="24"/>
              </w:rPr>
              <w:t xml:space="preserve">Ставка и объект налогообложения НДС в Таможенном союзе определяются в соответствии со </w:t>
            </w:r>
            <w:hyperlink r:id="rId18" w:history="1">
              <w:r w:rsidRPr="00CC664A">
                <w:rPr>
                  <w:rFonts w:ascii="Times New Roman" w:hAnsi="Times New Roman" w:cs="Times New Roman"/>
                  <w:sz w:val="24"/>
                  <w:szCs w:val="24"/>
                </w:rPr>
                <w:t>статьями 227 и 231</w:t>
              </w:r>
            </w:hyperlink>
            <w:r w:rsidRPr="00CC664A">
              <w:rPr>
                <w:rFonts w:ascii="Times New Roman" w:hAnsi="Times New Roman" w:cs="Times New Roman"/>
                <w:sz w:val="24"/>
                <w:szCs w:val="24"/>
              </w:rPr>
              <w:t xml:space="preserve"> настоящего Кодекса.</w:t>
            </w:r>
          </w:p>
        </w:tc>
      </w:tr>
      <w:tr w:rsidR="00F70483" w:rsidRPr="00DB1908" w:rsidTr="003D7B06">
        <w:tc>
          <w:tcPr>
            <w:tcW w:w="6096" w:type="dxa"/>
            <w:tcBorders>
              <w:top w:val="nil"/>
              <w:bottom w:val="single" w:sz="4" w:space="0" w:color="auto"/>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spacing w:after="0" w:line="240" w:lineRule="auto"/>
              <w:ind w:firstLine="0"/>
              <w:rPr>
                <w:rFonts w:ascii="Times New Roman" w:hAnsi="Times New Roman" w:cs="Times New Roman"/>
                <w:sz w:val="24"/>
                <w:szCs w:val="24"/>
              </w:rPr>
            </w:pPr>
          </w:p>
        </w:tc>
      </w:tr>
      <w:tr w:rsidR="00F70483" w:rsidRPr="00DB1908" w:rsidTr="003D7B06">
        <w:tc>
          <w:tcPr>
            <w:tcW w:w="6096" w:type="dxa"/>
            <w:tcBorders>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F70483" w:rsidRPr="00CC664A" w:rsidRDefault="00F70483"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282-4. Поставки товаров, работ и услуг, экспорт и облагаемый импорт в Таможенном союзе</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1. Поставка товаров, работ и услуг в Таможенном союзе определяется в соответствии со</w:t>
            </w:r>
            <w:hyperlink r:id="rId19" w:history="1">
              <w:r w:rsidRPr="00CC664A">
                <w:rPr>
                  <w:rFonts w:ascii="Times New Roman" w:hAnsi="Times New Roman" w:cs="Times New Roman"/>
                  <w:sz w:val="24"/>
                  <w:szCs w:val="24"/>
                </w:rPr>
                <w:t xml:space="preserve"> статьей 232</w:t>
              </w:r>
            </w:hyperlink>
            <w:r w:rsidRPr="00CC664A">
              <w:rPr>
                <w:rFonts w:ascii="Times New Roman" w:hAnsi="Times New Roman" w:cs="Times New Roman"/>
                <w:sz w:val="24"/>
                <w:szCs w:val="24"/>
              </w:rPr>
              <w:t xml:space="preserve"> настоящего Кодекса.</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2. Экспорт товаров с территории Кыргызской Республики на территорию другого государства - члена Таможенного союза является поставкой.</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3. Облагаемым импортом являются:</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1) товары, ввозимые или ввезенные на территорию Кыргызской Республики, за исключением освобожденных от НДС в соответствии с </w:t>
            </w:r>
            <w:bookmarkStart w:id="2" w:name="sub1001500180"/>
            <w:r w:rsidRPr="00CC664A">
              <w:rPr>
                <w:rFonts w:ascii="Times New Roman" w:hAnsi="Times New Roman" w:cs="Times New Roman"/>
                <w:sz w:val="24"/>
                <w:szCs w:val="24"/>
              </w:rPr>
              <w:t xml:space="preserve">частью </w:t>
            </w:r>
            <w:hyperlink r:id="rId20" w:history="1">
              <w:r w:rsidRPr="00CC664A">
                <w:rPr>
                  <w:rFonts w:ascii="Times New Roman" w:hAnsi="Times New Roman" w:cs="Times New Roman"/>
                  <w:sz w:val="24"/>
                  <w:szCs w:val="24"/>
                </w:rPr>
                <w:t>2 статьи 282-15</w:t>
              </w:r>
            </w:hyperlink>
            <w:bookmarkEnd w:id="2"/>
            <w:r w:rsidRPr="00CC664A">
              <w:rPr>
                <w:rFonts w:ascii="Times New Roman" w:hAnsi="Times New Roman" w:cs="Times New Roman"/>
                <w:sz w:val="24"/>
                <w:szCs w:val="24"/>
              </w:rPr>
              <w:t xml:space="preserve"> настоящего Кодекса.</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Настоящая часть применяется также в отношении ввозимых или ввезенных транспортных средств, подлежащих государственной регистрации в государственных органах Кыргызской Республики;</w:t>
            </w:r>
          </w:p>
          <w:p w:rsidR="00F70483" w:rsidRPr="00CC664A" w:rsidRDefault="00F70483" w:rsidP="00AC6391">
            <w:pPr>
              <w:pStyle w:val="tkTekst"/>
              <w:rPr>
                <w:rFonts w:ascii="Times New Roman" w:hAnsi="Times New Roman" w:cs="Times New Roman"/>
                <w:b/>
                <w:sz w:val="24"/>
                <w:szCs w:val="24"/>
              </w:rPr>
            </w:pPr>
            <w:r w:rsidRPr="00CC664A">
              <w:rPr>
                <w:rFonts w:ascii="Times New Roman" w:hAnsi="Times New Roman" w:cs="Times New Roman"/>
                <w:sz w:val="24"/>
                <w:szCs w:val="24"/>
              </w:rPr>
              <w:t>2) товары, являющиеся продуктами переработки давальческого сырья, ввезенные на территорию Кыргызской Республики с территории другого государства - члена Таможенного союза.</w:t>
            </w: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F70483" w:rsidRPr="00CC664A" w:rsidRDefault="00F70483" w:rsidP="00AC6391">
            <w:pPr>
              <w:pStyle w:val="tkTekst"/>
              <w:spacing w:after="0" w:line="240" w:lineRule="auto"/>
              <w:ind w:firstLine="0"/>
              <w:rPr>
                <w:rFonts w:ascii="Times New Roman" w:hAnsi="Times New Roman" w:cs="Times New Roman"/>
                <w:sz w:val="24"/>
                <w:szCs w:val="24"/>
              </w:rPr>
            </w:pPr>
          </w:p>
        </w:tc>
      </w:tr>
      <w:tr w:rsidR="009424B8" w:rsidRPr="00DB1908" w:rsidTr="003D7B06">
        <w:tc>
          <w:tcPr>
            <w:tcW w:w="6096" w:type="dxa"/>
            <w:tcBorders>
              <w:bottom w:val="single" w:sz="4" w:space="0" w:color="auto"/>
            </w:tcBorders>
          </w:tcPr>
          <w:p w:rsidR="009424B8" w:rsidRPr="00CC664A" w:rsidRDefault="009424B8" w:rsidP="00AC6391">
            <w:pPr>
              <w:pStyle w:val="tkRedakcijaTekst"/>
              <w:spacing w:after="0" w:line="240" w:lineRule="auto"/>
              <w:ind w:firstLine="0"/>
              <w:rPr>
                <w:rFonts w:ascii="Times New Roman" w:hAnsi="Times New Roman" w:cs="Times New Roman"/>
                <w:sz w:val="24"/>
                <w:szCs w:val="24"/>
                <w:highlight w:val="cyan"/>
              </w:rPr>
            </w:pPr>
          </w:p>
        </w:tc>
        <w:tc>
          <w:tcPr>
            <w:tcW w:w="9214" w:type="dxa"/>
          </w:tcPr>
          <w:p w:rsidR="009424B8" w:rsidRPr="00CC664A" w:rsidRDefault="009424B8"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 xml:space="preserve">Статья 282-5. Место </w:t>
            </w:r>
            <w:proofErr w:type="gramStart"/>
            <w:r w:rsidRPr="00CC664A">
              <w:rPr>
                <w:rFonts w:ascii="Times New Roman" w:hAnsi="Times New Roman" w:cs="Times New Roman"/>
                <w:b/>
                <w:bCs/>
                <w:sz w:val="24"/>
                <w:szCs w:val="24"/>
              </w:rPr>
              <w:t>поставки  товаров</w:t>
            </w:r>
            <w:proofErr w:type="gramEnd"/>
            <w:r w:rsidRPr="00CC664A">
              <w:rPr>
                <w:rFonts w:ascii="Times New Roman" w:hAnsi="Times New Roman" w:cs="Times New Roman"/>
                <w:b/>
                <w:bCs/>
                <w:sz w:val="24"/>
                <w:szCs w:val="24"/>
              </w:rPr>
              <w:t>, работ, услуг</w:t>
            </w:r>
          </w:p>
        </w:tc>
      </w:tr>
      <w:tr w:rsidR="00F70483" w:rsidRPr="00DB1908" w:rsidTr="003D7B06">
        <w:tc>
          <w:tcPr>
            <w:tcW w:w="6096" w:type="dxa"/>
            <w:tcBorders>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val="restart"/>
          </w:tcPr>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Место поставки товаров определяется в соответствии со статьей 235 настоящего Кодекса.</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Местом поставки работ и/или услуг признается территория государства-члена Таможенного союза, если:</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работы и/или услуги связаны непосредственно с недвижимым имуществом, находящимся на территории этого государства.</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работы и/или услуги связаны непосредственно с движимым имуществом, включая транспортные средства, находящиеся на территории этого государства, за исключением услуг по аренде, лизингу и предоставлению в пользование на иных основаниях движимого имущества, включая транспортные средства.</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услуги в сфере культуры, искусства, образования, физической культуры, </w:t>
            </w:r>
            <w:r w:rsidRPr="00CC664A">
              <w:rPr>
                <w:rFonts w:ascii="Times New Roman" w:hAnsi="Times New Roman" w:cs="Times New Roman"/>
                <w:sz w:val="24"/>
                <w:szCs w:val="24"/>
              </w:rPr>
              <w:lastRenderedPageBreak/>
              <w:t>туризма, отдыха и спорта оказаны на территории этого государства;</w:t>
            </w:r>
          </w:p>
          <w:p w:rsidR="00F70483" w:rsidRPr="00CC664A" w:rsidRDefault="00F70483" w:rsidP="00F70483">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налогоплательщиком этого государства приобретаются:</w:t>
            </w:r>
          </w:p>
          <w:p w:rsidR="00F70483" w:rsidRPr="00CC664A" w:rsidRDefault="00F70483" w:rsidP="00F70483">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Pr="00CC664A">
              <w:rPr>
                <w:rFonts w:ascii="Times New Roman" w:hAnsi="Times New Roman" w:cs="Times New Roman"/>
                <w:sz w:val="24"/>
                <w:szCs w:val="24"/>
              </w:rPr>
              <w:t>а</w:t>
            </w:r>
            <w:proofErr w:type="gramEnd"/>
            <w:r w:rsidRPr="00CC664A">
              <w:rPr>
                <w:rFonts w:ascii="Times New Roman" w:hAnsi="Times New Roman" w:cs="Times New Roman"/>
                <w:sz w:val="24"/>
                <w:szCs w:val="24"/>
              </w:rPr>
              <w:t>) консультационные, юридические, бухгалтерские, аудиторские, инжиниринговые, рекламные, дизайнерские, маркетинговые услуги, услуги по обработке информации, а также научно-исследовательские, опытно-конструкторские и опытно-технологические, конструкторские и  технологические работы;</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Pr="00CC664A">
              <w:rPr>
                <w:rFonts w:ascii="Times New Roman" w:hAnsi="Times New Roman" w:cs="Times New Roman"/>
                <w:sz w:val="24"/>
                <w:szCs w:val="24"/>
              </w:rPr>
              <w:t>б</w:t>
            </w:r>
            <w:proofErr w:type="gramEnd"/>
            <w:r w:rsidRPr="00CC664A">
              <w:rPr>
                <w:rFonts w:ascii="Times New Roman" w:hAnsi="Times New Roman" w:cs="Times New Roman"/>
                <w:sz w:val="24"/>
                <w:szCs w:val="24"/>
              </w:rPr>
              <w:t>) работы, услуги по разработке программ для ЭВМ и баз данных, включая программные средства и информационные продукты вычислительной техники), их адаптации и модификации, сопровождению таких программ и баз данных;</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Pr="00CC664A">
              <w:rPr>
                <w:rFonts w:ascii="Times New Roman" w:hAnsi="Times New Roman" w:cs="Times New Roman"/>
                <w:sz w:val="24"/>
                <w:szCs w:val="24"/>
              </w:rPr>
              <w:t>в</w:t>
            </w:r>
            <w:proofErr w:type="gramEnd"/>
            <w:r w:rsidRPr="00CC664A">
              <w:rPr>
                <w:rFonts w:ascii="Times New Roman" w:hAnsi="Times New Roman" w:cs="Times New Roman"/>
                <w:sz w:val="24"/>
                <w:szCs w:val="24"/>
              </w:rPr>
              <w:t>) услуги по предоставлению персонала в случае, если персонал работает в месте деятельности покупателя.</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налогоплательщику этого государства:</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Pr="00CC664A">
              <w:rPr>
                <w:rFonts w:ascii="Times New Roman" w:hAnsi="Times New Roman" w:cs="Times New Roman"/>
                <w:sz w:val="24"/>
                <w:szCs w:val="24"/>
              </w:rPr>
              <w:t>а</w:t>
            </w:r>
            <w:proofErr w:type="gramEnd"/>
            <w:r w:rsidRPr="00CC664A">
              <w:rPr>
                <w:rFonts w:ascii="Times New Roman" w:hAnsi="Times New Roman" w:cs="Times New Roman"/>
                <w:sz w:val="24"/>
                <w:szCs w:val="24"/>
              </w:rPr>
              <w:t>) передаются, предоставляются, уступаются патент, лицензия, иные документы, удостоверяющие права на охраняемые государством объекты промышленной собственности, торговые марки, товарные знаки, фирменные наименования, знаки обслуживания, авторские, смежные права или иные аналогичные права;</w:t>
            </w:r>
          </w:p>
          <w:p w:rsidR="00F70483" w:rsidRPr="00CC664A" w:rsidRDefault="00F70483" w:rsidP="00F70483">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w:t>
            </w:r>
            <w:proofErr w:type="gramStart"/>
            <w:r w:rsidRPr="00CC664A">
              <w:rPr>
                <w:rFonts w:ascii="Times New Roman" w:hAnsi="Times New Roman" w:cs="Times New Roman"/>
                <w:sz w:val="24"/>
                <w:szCs w:val="24"/>
              </w:rPr>
              <w:t>б</w:t>
            </w:r>
            <w:proofErr w:type="gramEnd"/>
            <w:r w:rsidRPr="00CC664A">
              <w:rPr>
                <w:rFonts w:ascii="Times New Roman" w:hAnsi="Times New Roman" w:cs="Times New Roman"/>
                <w:sz w:val="24"/>
                <w:szCs w:val="24"/>
              </w:rPr>
              <w:t>) передается в аренду, лизинг или предоставляется в пользование на иных основаниях движимое имущество, за исключением аренды, лизинга и пользования на иных основаниях транспортными средствами;</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6) работы выполняются, услуги оказываются налогоплательщиком этого государства, если иное не предусмотрено пунктами 1 - 5 настоящей части.</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Настоящий пункт применяется также при предоставлении в аренду, лизинг и пользовании на иных основаниях транспортных средств.</w:t>
            </w:r>
          </w:p>
          <w:p w:rsidR="00F70483" w:rsidRPr="00CC664A" w:rsidRDefault="00F70483"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В случае если налогоплательщиком выполняются, оказываются несколько видов работ и/или услуг, порядок налогообложения которых регулируется настоящим разделом, и поставка одних работ и/или услуг носит вспомогательный характер по отношению к поставке других работ и/или услуг, то местом поставки вспомогательных работ и/или услуг признается место поставки основных работ и/или услуг.</w:t>
            </w:r>
          </w:p>
          <w:p w:rsidR="00F70483" w:rsidRPr="00CC664A" w:rsidRDefault="00F70483" w:rsidP="00F70483">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4. Перечень документов, подтверждающих место поставки работ, услуг, устанавливается Правительством Кыргызской Республики.</w:t>
            </w: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8670B9">
        <w:tc>
          <w:tcPr>
            <w:tcW w:w="6096" w:type="dxa"/>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spacing w:after="0" w:line="240" w:lineRule="auto"/>
              <w:ind w:firstLine="0"/>
              <w:rPr>
                <w:rFonts w:ascii="Times New Roman" w:hAnsi="Times New Roman" w:cs="Times New Roman"/>
                <w:sz w:val="24"/>
                <w:szCs w:val="24"/>
              </w:rPr>
            </w:pPr>
          </w:p>
        </w:tc>
      </w:tr>
      <w:tr w:rsidR="009424B8" w:rsidRPr="00DB1908" w:rsidTr="003D7B06">
        <w:tc>
          <w:tcPr>
            <w:tcW w:w="6096" w:type="dxa"/>
            <w:tcBorders>
              <w:bottom w:val="single" w:sz="4" w:space="0" w:color="auto"/>
            </w:tcBorders>
          </w:tcPr>
          <w:p w:rsidR="009424B8" w:rsidRPr="00CC664A" w:rsidRDefault="009424B8" w:rsidP="00AC6391">
            <w:pPr>
              <w:pStyle w:val="tkRedakcijaTekst"/>
              <w:spacing w:after="0" w:line="240" w:lineRule="auto"/>
              <w:ind w:firstLine="0"/>
              <w:rPr>
                <w:rFonts w:ascii="Times New Roman" w:hAnsi="Times New Roman" w:cs="Times New Roman"/>
                <w:sz w:val="24"/>
                <w:szCs w:val="24"/>
              </w:rPr>
            </w:pPr>
          </w:p>
        </w:tc>
        <w:tc>
          <w:tcPr>
            <w:tcW w:w="9214" w:type="dxa"/>
          </w:tcPr>
          <w:p w:rsidR="009424B8" w:rsidRPr="00CC664A" w:rsidRDefault="009424B8"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282-6. Дата поставки товаров, работ, услуг, облагаемого импорта</w:t>
            </w:r>
          </w:p>
        </w:tc>
      </w:tr>
      <w:tr w:rsidR="00F70483" w:rsidRPr="00DB1908" w:rsidTr="003D7B06">
        <w:tc>
          <w:tcPr>
            <w:tcW w:w="6096" w:type="dxa"/>
            <w:tcBorders>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val="restart"/>
          </w:tcPr>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В целях исчисления НДС при поставке товаров на экспорт датой поставки товаров является дата отгрузки, определяемая как дата первого по времени составления первичного бухгалтерского (учетного) документа, подтверждающего </w:t>
            </w:r>
            <w:r w:rsidRPr="00CC664A">
              <w:rPr>
                <w:rFonts w:ascii="Times New Roman" w:hAnsi="Times New Roman" w:cs="Times New Roman"/>
                <w:sz w:val="24"/>
                <w:szCs w:val="24"/>
              </w:rPr>
              <w:lastRenderedPageBreak/>
              <w:t>отгрузку товаров, оформленного на покупателя товаров (первого перевозчика).</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Если иное не установлено настоящей статьей, датой налогового обязательства по НДС при импорте является дата принятия налогоплательщиком на учет импортированных товаров, в том числе товаров, являющихся результатом выполнения работ по договорам (соглашениям) об их изготовлении, а также товаров, полученных по договору (соглашению), предусматривающему предоставление займа в </w:t>
            </w:r>
            <w:proofErr w:type="gramStart"/>
            <w:r w:rsidRPr="00CC664A">
              <w:rPr>
                <w:rFonts w:ascii="Times New Roman" w:hAnsi="Times New Roman" w:cs="Times New Roman"/>
                <w:sz w:val="24"/>
                <w:szCs w:val="24"/>
              </w:rPr>
              <w:t>виде  продуктов</w:t>
            </w:r>
            <w:proofErr w:type="gramEnd"/>
            <w:r w:rsidRPr="00CC664A">
              <w:rPr>
                <w:rFonts w:ascii="Times New Roman" w:hAnsi="Times New Roman" w:cs="Times New Roman"/>
                <w:sz w:val="24"/>
                <w:szCs w:val="24"/>
              </w:rPr>
              <w:t xml:space="preserve"> переработки давальческого сырья.</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Для целей настоящей главы датой принятия на учет импортированных товаров является:</w:t>
            </w:r>
          </w:p>
          <w:p w:rsidR="00F70483" w:rsidRPr="00CC664A" w:rsidRDefault="00F70483" w:rsidP="00F70483">
            <w:pPr>
              <w:pStyle w:val="tkTekst"/>
              <w:ind w:firstLine="0"/>
              <w:rPr>
                <w:rFonts w:ascii="Times New Roman" w:hAnsi="Times New Roman" w:cs="Times New Roman"/>
                <w:sz w:val="24"/>
                <w:szCs w:val="24"/>
              </w:rPr>
            </w:pPr>
            <w:r w:rsidRPr="00CC664A">
              <w:rPr>
                <w:rFonts w:ascii="Times New Roman" w:hAnsi="Times New Roman" w:cs="Times New Roman"/>
                <w:sz w:val="24"/>
                <w:szCs w:val="24"/>
              </w:rPr>
              <w:t xml:space="preserve">       1) наиболее ранняя из дат признания (отражения) таких товаров в бухгалтерском учете в соответствии с международными стандартами финансовой отчетности и требованиями законодательства Кыргызской Республики о бухгалтерском учете;</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дата ввоза таких товаров на территорию Кыргызской Республики.</w:t>
            </w:r>
          </w:p>
          <w:p w:rsidR="00F70483" w:rsidRPr="00CC664A" w:rsidRDefault="00F70483" w:rsidP="005F15AE">
            <w:pPr>
              <w:pStyle w:val="tkTekst"/>
              <w:spacing w:after="0" w:line="240" w:lineRule="auto"/>
              <w:rPr>
                <w:rFonts w:ascii="Times New Roman" w:hAnsi="Times New Roman" w:cs="Times New Roman"/>
                <w:sz w:val="24"/>
                <w:szCs w:val="24"/>
              </w:rPr>
            </w:pPr>
            <w:r w:rsidRPr="00CC664A">
              <w:rPr>
                <w:rFonts w:ascii="Times New Roman" w:hAnsi="Times New Roman" w:cs="Times New Roman"/>
                <w:sz w:val="24"/>
                <w:szCs w:val="24"/>
              </w:rPr>
              <w:t>При наличии у налогоплательщика обеих дат, указанных в пунктах 1 и 2 настоящей части, датой принятия на учет импортированных товаров признается наиболее поздняя из указанных дат.</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4. Для целей частей 2 и 3 настоящей статьи датой ввоза товаров на территорию Кыргызской Республики является:</w:t>
            </w:r>
          </w:p>
          <w:p w:rsidR="00F70483" w:rsidRPr="00CC664A" w:rsidRDefault="00F70483" w:rsidP="00AC6391">
            <w:pPr>
              <w:pStyle w:val="tkTekst"/>
              <w:rPr>
                <w:rFonts w:ascii="Times New Roman" w:hAnsi="Times New Roman" w:cs="Times New Roman"/>
                <w:sz w:val="24"/>
                <w:szCs w:val="24"/>
              </w:rPr>
            </w:pPr>
            <w:r w:rsidRPr="00CC664A">
              <w:rPr>
                <w:rFonts w:ascii="Times New Roman" w:hAnsi="Times New Roman" w:cs="Times New Roman"/>
                <w:sz w:val="24"/>
                <w:szCs w:val="24"/>
              </w:rPr>
              <w:t>1) при перевозке товаров воздушными судами - дата ввоза в аэропорт, расположенный на территории Кыргызской Республики;</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при перевозке товаров в международном автомобильном сообщении - дата пересечения Государственной границы Кыргызской Республики.</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При этом дата пересечения Государственной границы Кыргызской Республики определяется на основании документа о прохождении государственного контроля, выдаваемого территориальными подразделениями пограничных органов Кыргызской Республики. </w:t>
            </w:r>
            <w:bookmarkStart w:id="3" w:name="sub1003535963"/>
            <w:r w:rsidR="00C05EA0" w:rsidRPr="00CC664A">
              <w:rPr>
                <w:rFonts w:ascii="Times New Roman" w:hAnsi="Times New Roman" w:cs="Times New Roman"/>
                <w:sz w:val="24"/>
                <w:szCs w:val="24"/>
              </w:rPr>
              <w:fldChar w:fldCharType="begin"/>
            </w:r>
            <w:r w:rsidRPr="00CC664A">
              <w:rPr>
                <w:rFonts w:ascii="Times New Roman" w:hAnsi="Times New Roman" w:cs="Times New Roman"/>
                <w:sz w:val="24"/>
                <w:szCs w:val="24"/>
              </w:rPr>
              <w:instrText xml:space="preserve"> HYPERLINK "jl:31406641.0 " </w:instrText>
            </w:r>
            <w:r w:rsidR="00C05EA0" w:rsidRPr="00CC664A">
              <w:rPr>
                <w:rFonts w:ascii="Times New Roman" w:hAnsi="Times New Roman" w:cs="Times New Roman"/>
                <w:sz w:val="24"/>
                <w:szCs w:val="24"/>
              </w:rPr>
              <w:fldChar w:fldCharType="separate"/>
            </w:r>
            <w:r w:rsidRPr="00CC664A">
              <w:rPr>
                <w:rFonts w:ascii="Times New Roman" w:hAnsi="Times New Roman" w:cs="Times New Roman"/>
                <w:sz w:val="24"/>
                <w:szCs w:val="24"/>
              </w:rPr>
              <w:t>Форма и порядок представления</w:t>
            </w:r>
            <w:r w:rsidR="00C05EA0" w:rsidRPr="00CC664A">
              <w:rPr>
                <w:rFonts w:ascii="Times New Roman" w:hAnsi="Times New Roman" w:cs="Times New Roman"/>
                <w:sz w:val="24"/>
                <w:szCs w:val="24"/>
              </w:rPr>
              <w:fldChar w:fldCharType="end"/>
            </w:r>
            <w:bookmarkEnd w:id="3"/>
            <w:r w:rsidRPr="00CC664A">
              <w:rPr>
                <w:rFonts w:ascii="Times New Roman" w:hAnsi="Times New Roman" w:cs="Times New Roman"/>
                <w:sz w:val="24"/>
                <w:szCs w:val="24"/>
              </w:rPr>
              <w:t xml:space="preserve"> документа о прохождении государственного контроля устанавливаются Правительством Кыргызской Республики;</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при перевозке товаров в международном и межгосударственном сообщении железнодорожным транспортом - дата ввоза на первый приграничный пункт пропуска, установленный Правительством Кыргызской Республики;</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при транспортировке товаров по системе магистральных трубопроводов или по линиям электропередачи - дата ввоза на пункт сдачи товаров;</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при пересылке товаров по международным почтовым отправлениям - дата </w:t>
            </w:r>
            <w:r w:rsidRPr="00CC664A">
              <w:rPr>
                <w:rFonts w:ascii="Times New Roman" w:hAnsi="Times New Roman" w:cs="Times New Roman"/>
                <w:sz w:val="24"/>
                <w:szCs w:val="24"/>
              </w:rPr>
              <w:lastRenderedPageBreak/>
              <w:t xml:space="preserve">проставления почтового штемпеля на территории Кыргызской Республики в соответствии с </w:t>
            </w:r>
            <w:bookmarkStart w:id="4" w:name="sub1000000977"/>
            <w:r w:rsidR="00C05EA0" w:rsidRPr="00CC664A">
              <w:rPr>
                <w:rFonts w:ascii="Times New Roman" w:hAnsi="Times New Roman" w:cs="Times New Roman"/>
                <w:sz w:val="24"/>
                <w:szCs w:val="24"/>
              </w:rPr>
              <w:fldChar w:fldCharType="begin"/>
            </w:r>
            <w:r w:rsidRPr="00CC664A">
              <w:rPr>
                <w:rFonts w:ascii="Times New Roman" w:hAnsi="Times New Roman" w:cs="Times New Roman"/>
                <w:sz w:val="24"/>
                <w:szCs w:val="24"/>
              </w:rPr>
              <w:instrText xml:space="preserve"> HYPERLINK "jl:1036915.0 " </w:instrText>
            </w:r>
            <w:r w:rsidR="00C05EA0" w:rsidRPr="00CC664A">
              <w:rPr>
                <w:rFonts w:ascii="Times New Roman" w:hAnsi="Times New Roman" w:cs="Times New Roman"/>
                <w:sz w:val="24"/>
                <w:szCs w:val="24"/>
              </w:rPr>
              <w:fldChar w:fldCharType="separate"/>
            </w:r>
            <w:r w:rsidRPr="00CC664A">
              <w:rPr>
                <w:rFonts w:ascii="Times New Roman" w:hAnsi="Times New Roman" w:cs="Times New Roman"/>
                <w:sz w:val="24"/>
                <w:szCs w:val="24"/>
              </w:rPr>
              <w:t>законодательством</w:t>
            </w:r>
            <w:r w:rsidR="00C05EA0" w:rsidRPr="00CC664A">
              <w:rPr>
                <w:rFonts w:ascii="Times New Roman" w:hAnsi="Times New Roman" w:cs="Times New Roman"/>
                <w:sz w:val="24"/>
                <w:szCs w:val="24"/>
              </w:rPr>
              <w:fldChar w:fldCharType="end"/>
            </w:r>
            <w:bookmarkEnd w:id="4"/>
            <w:r w:rsidRPr="00CC664A">
              <w:rPr>
                <w:rFonts w:ascii="Times New Roman" w:hAnsi="Times New Roman" w:cs="Times New Roman"/>
                <w:sz w:val="24"/>
                <w:szCs w:val="24"/>
              </w:rPr>
              <w:t xml:space="preserve"> Кыргызской Республики о почте.</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При отсутствии сведений о дате ввоза товаров на территорию Кыргызской Республики датой принятия на учет импортированных товаров является дата, указанная в пункте 1 части 3 настоящей статьи.</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При отсутствии признания (отражения) товаров в бухгалтерском учете в соответствии с требованиями законодательства Кыргызской Республики о бухгалтерском учете датой принятия на учет импортированных товаров является дата, указанная в пункте 2 части 3 настоящей статьи.</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В иных случаях, не указанных в частях 2-4 настоящей статьи, дата принятия на учет импортированных товаров определяется по дате выписки документа, подтверждающего получение (либо приобретение) таких товаров. При этом при наличии документов, подтверждающих доставку товаров, датой принятия на учет импортированных товаров признается дата передачи товаров перевозчиком покупателю.</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6. Датой возникновения налогового обязательства при импорте товаров, являющихся предметом лизинга, на территорию Кыргызской Республики с территории другого государства - члена Таможенного союза по договору финансовой аренды (лизинга), предусматривающему переход права собственности на данные товары к лизингополучателю, является дата оплаты части стоимости данных товаров без учета процентного дохода, предусмотренная договором финансовой аренды (лизинга), независимо от фактического размера и даты осуществления платежа. </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В случае если по договору финансовой аренды (лизинга) дата наступления срока оплаты части стоимости товаров установлена до даты ввоза товаров на территорию Кыргызской Республики, первой датой возникновения налогового обязательства по НДС при импорте товаров, </w:t>
            </w:r>
            <w:proofErr w:type="gramStart"/>
            <w:r w:rsidRPr="00CC664A">
              <w:rPr>
                <w:rFonts w:ascii="Times New Roman" w:hAnsi="Times New Roman" w:cs="Times New Roman"/>
                <w:sz w:val="24"/>
                <w:szCs w:val="24"/>
              </w:rPr>
              <w:t>являющихся  предметов</w:t>
            </w:r>
            <w:proofErr w:type="gramEnd"/>
            <w:r w:rsidRPr="00CC664A">
              <w:rPr>
                <w:rFonts w:ascii="Times New Roman" w:hAnsi="Times New Roman" w:cs="Times New Roman"/>
                <w:sz w:val="24"/>
                <w:szCs w:val="24"/>
              </w:rPr>
              <w:t xml:space="preserve"> лизинга, является дата их принятия на учет.</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В случае если осуществляется досрочное погашение лизингополучателем лизинговых платежей, предусмотренных договором финансовой аренды (лизинга), то последней датой возникновения налогового обязательства по НДС при импорте товаров, </w:t>
            </w:r>
            <w:proofErr w:type="gramStart"/>
            <w:r w:rsidRPr="00CC664A">
              <w:rPr>
                <w:rFonts w:ascii="Times New Roman" w:hAnsi="Times New Roman" w:cs="Times New Roman"/>
                <w:sz w:val="24"/>
                <w:szCs w:val="24"/>
              </w:rPr>
              <w:t>являющихся  предметов</w:t>
            </w:r>
            <w:proofErr w:type="gramEnd"/>
            <w:r w:rsidRPr="00CC664A">
              <w:rPr>
                <w:rFonts w:ascii="Times New Roman" w:hAnsi="Times New Roman" w:cs="Times New Roman"/>
                <w:sz w:val="24"/>
                <w:szCs w:val="24"/>
              </w:rPr>
              <w:t xml:space="preserve"> лизинга, является дата окончательного расчета по данному договору финансовой аренды (лизинга).</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7. Датой поставки работ и/или услуг является день завершения выполнения работ и/или оказания услуг, если иное не предусмотрено настоящей частью.</w:t>
            </w:r>
          </w:p>
          <w:p w:rsidR="00F70483" w:rsidRPr="00CC664A" w:rsidRDefault="00F70483"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Датой завершения выполнения работ и/или оказания услуг признается дата </w:t>
            </w:r>
            <w:r w:rsidRPr="00CC664A">
              <w:rPr>
                <w:rFonts w:ascii="Times New Roman" w:hAnsi="Times New Roman" w:cs="Times New Roman"/>
                <w:sz w:val="24"/>
                <w:szCs w:val="24"/>
              </w:rPr>
              <w:lastRenderedPageBreak/>
              <w:t>подписания документа, подтверждающего факт выполнения работ и/или оказания услуг.</w:t>
            </w:r>
          </w:p>
          <w:p w:rsidR="00F70483" w:rsidRPr="00CC664A" w:rsidRDefault="00F70483" w:rsidP="00F70483">
            <w:pPr>
              <w:pStyle w:val="tkTekst"/>
              <w:ind w:firstLine="0"/>
              <w:rPr>
                <w:rFonts w:ascii="Times New Roman" w:hAnsi="Times New Roman" w:cs="Times New Roman"/>
                <w:sz w:val="24"/>
                <w:szCs w:val="24"/>
              </w:rPr>
            </w:pPr>
            <w:r w:rsidRPr="00CC664A">
              <w:rPr>
                <w:rFonts w:ascii="Times New Roman" w:hAnsi="Times New Roman" w:cs="Times New Roman"/>
                <w:sz w:val="24"/>
                <w:szCs w:val="24"/>
              </w:rPr>
              <w:t xml:space="preserve">      Если поставка работ и/или услуг осуществляется в течение продолжительного времени (более года) то дата поставки определяется в соответствии со статьей 234 настоящего Кодекса. </w:t>
            </w: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F70483" w:rsidRPr="00DB1908" w:rsidTr="003D7B06">
        <w:tc>
          <w:tcPr>
            <w:tcW w:w="6096" w:type="dxa"/>
            <w:tcBorders>
              <w:top w:val="nil"/>
              <w:bottom w:val="nil"/>
            </w:tcBorders>
          </w:tcPr>
          <w:p w:rsidR="00F70483" w:rsidRPr="00CC664A" w:rsidRDefault="00F70483"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F70483" w:rsidRPr="00CC664A" w:rsidRDefault="00F70483" w:rsidP="00AC6391">
            <w:pPr>
              <w:pStyle w:val="tkTekst"/>
              <w:rPr>
                <w:rFonts w:ascii="Times New Roman" w:hAnsi="Times New Roman" w:cs="Times New Roman"/>
                <w:sz w:val="24"/>
                <w:szCs w:val="24"/>
              </w:rPr>
            </w:pPr>
          </w:p>
        </w:tc>
      </w:tr>
      <w:tr w:rsidR="003D7B06" w:rsidRPr="00DB1908" w:rsidTr="003D7B06">
        <w:trPr>
          <w:trHeight w:val="1269"/>
        </w:trPr>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rPr>
          <w:trHeight w:val="70"/>
        </w:trPr>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sz w:val="24"/>
                <w:szCs w:val="24"/>
              </w:rPr>
              <w:t>Статья 282-7. Определение облагаемой стоимости поставки при экспорте товаров</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Облагаемая стоимость поставки при экспорте товаров определяется на основе стоимости реализуемых товаров, исходя из применяемых сторонами сделки цен и тарифов, если иное не предусмотрено настоящим Кодексом.</w:t>
            </w:r>
          </w:p>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Стоимость облагаемой поставки при экспорте товаров, являющихся предметом лизинга, по договорам финансовой аренды (лизинга) определяется на дату получения каждого лизингового платежа в размере части первоначальной стоимости данного товара, предусмотренной договором финансовой аренды (лизинга), но не более суммы фактически полученного платежа.</w:t>
            </w:r>
          </w:p>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При этом под первоначальной стоимостью товара, являющегося предметом лизинга, следует понимать стоимость предмета лизинга, указанную в договоре, без учета процентного дохода.</w:t>
            </w:r>
          </w:p>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Стоимость облагаемой поставки при экспорте товаров по договорам (соглашениям), предусматривающим предоставление займа в виде товаров, определяется как стоимость передаваемых (предоставляемых) товаров, предусмотренная договором (соглашением). При отсутствии стоимости в договоре (соглашении) – стоимость облагаемой поставки определяется как стоимость, указанная в товаросопроводительных документах, при отсутствии стоимости в договорах (соглашениях) и товаросопроводительных документах - стоимость товаров, отраженная в бухгалтерском учете.</w:t>
            </w:r>
          </w:p>
          <w:p w:rsidR="003D7B06" w:rsidRPr="00CC664A" w:rsidRDefault="003D7B06" w:rsidP="00872D76">
            <w:pPr>
              <w:pStyle w:val="tkTekst"/>
              <w:rPr>
                <w:rFonts w:ascii="Times New Roman" w:hAnsi="Times New Roman" w:cs="Times New Roman"/>
                <w:sz w:val="24"/>
                <w:szCs w:val="24"/>
              </w:rPr>
            </w:pPr>
            <w:r w:rsidRPr="00CC664A">
              <w:rPr>
                <w:rFonts w:ascii="Times New Roman" w:hAnsi="Times New Roman" w:cs="Times New Roman"/>
                <w:sz w:val="24"/>
                <w:szCs w:val="24"/>
              </w:rPr>
              <w:t>4. Корректировка облагаемой стоимости поставки при экспорте товаров производится в порядке, установленном статьей 266 настоящего Кодекса.</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872D76">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872D76">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872D76">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872D76">
            <w:pPr>
              <w:pStyle w:val="tkTekst"/>
              <w:spacing w:after="0" w:line="240" w:lineRule="auto"/>
              <w:ind w:firstLine="0"/>
              <w:rPr>
                <w:rFonts w:ascii="Times New Roman" w:hAnsi="Times New Roman" w:cs="Times New Roman"/>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282-8. Определение стоимости облагаемого импорта</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Если иное не предусмотрено настоящим Кодексом, стоимость облагаемого импорта товаров, в том числе товаров, являющихся результатом выполнения работ по договору (соглашению) об их изготовлении, определяется на основе стоимости приобретенных товаров, предусмотренной условиями договора (соглашения).</w:t>
            </w:r>
          </w:p>
          <w:p w:rsidR="003D7B06" w:rsidRPr="00CC664A" w:rsidRDefault="003D7B06"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В случае если по условиям договора (соглашения) цена сделки состоит из </w:t>
            </w:r>
            <w:r w:rsidRPr="00CC664A">
              <w:rPr>
                <w:rFonts w:ascii="Times New Roman" w:hAnsi="Times New Roman" w:cs="Times New Roman"/>
                <w:sz w:val="24"/>
                <w:szCs w:val="24"/>
              </w:rPr>
              <w:lastRenderedPageBreak/>
              <w:t>стоимости приобретенных товаров, а также других расходов, и при этом стоимость приобретенных товаров и/или стоимость других расходов указаны отдельно, то стоимостью облагаемого импорта является исключительно стоимость приобретенных товаров.</w:t>
            </w:r>
          </w:p>
          <w:p w:rsidR="003D7B06" w:rsidRPr="00CC664A" w:rsidRDefault="003D7B06" w:rsidP="00F70483">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В случае если по условиям договора (соглашения) цена сделки состоит из стоимости приобретенных товаров, а также других расходов, и при этом стоимость приобретенных товаров и/или стоимость других расходов не указаны отдельно, то </w:t>
            </w:r>
            <w:proofErr w:type="gramStart"/>
            <w:r w:rsidRPr="00CC664A">
              <w:rPr>
                <w:rFonts w:ascii="Times New Roman" w:hAnsi="Times New Roman" w:cs="Times New Roman"/>
                <w:sz w:val="24"/>
                <w:szCs w:val="24"/>
              </w:rPr>
              <w:t>стоимостью  облагаемого</w:t>
            </w:r>
            <w:proofErr w:type="gramEnd"/>
            <w:r w:rsidRPr="00CC664A">
              <w:rPr>
                <w:rFonts w:ascii="Times New Roman" w:hAnsi="Times New Roman" w:cs="Times New Roman"/>
                <w:sz w:val="24"/>
                <w:szCs w:val="24"/>
              </w:rPr>
              <w:t xml:space="preserve"> импорта является цена сделки, указанная в договоре (соглашении).</w:t>
            </w:r>
          </w:p>
          <w:p w:rsidR="003D7B06" w:rsidRPr="00CC664A" w:rsidRDefault="003D7B06"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В стоимость облагаемого импорта товаров включаются суммы акцизного налога на импортируемые подакцизные товары.</w:t>
            </w:r>
          </w:p>
          <w:p w:rsidR="003D7B06" w:rsidRPr="00CC664A" w:rsidRDefault="003D7B06"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Стоимость облагаемого импорта товаров, полученных по товарообменным (бартерным) договорам (соглашениям), а также договорам (соглашениям), предусматривающим предоставление займа в виде товаров, определяется на основе стоимости товаров с учетом принципа определения цены в целях налогообложения, предусмотренного в частях 1-3 настоящей статьи.</w:t>
            </w:r>
          </w:p>
          <w:p w:rsidR="003D7B06" w:rsidRPr="00CC664A" w:rsidRDefault="003D7B06"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6. Стоимость облагаемого импорта товаров, являющихся продуктами переработки давальческого сырья, определяется на основе стоимости работ по переработке данного давальческого сырья.</w:t>
            </w:r>
          </w:p>
          <w:p w:rsidR="003D7B06" w:rsidRPr="00CC664A" w:rsidRDefault="003D7B06" w:rsidP="00F70483">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7. Корректировка стоимости облагаемого импорта производится в порядке, установленном статьями 266 и 282-20 настоящего Кодексом.</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CC2275">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CC2275">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CC2275">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CC2275">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CC2275">
            <w:pPr>
              <w:pStyle w:val="tkTekst"/>
              <w:rPr>
                <w:rFonts w:ascii="Times New Roman" w:hAnsi="Times New Roman" w:cs="Times New Roman"/>
                <w:sz w:val="24"/>
                <w:szCs w:val="24"/>
              </w:rPr>
            </w:pPr>
          </w:p>
        </w:tc>
      </w:tr>
      <w:tr w:rsidR="003D7B06" w:rsidRPr="00DB1908" w:rsidTr="008670B9">
        <w:tc>
          <w:tcPr>
            <w:tcW w:w="6096" w:type="dxa"/>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CC2275">
            <w:pPr>
              <w:pStyle w:val="tkTekst"/>
              <w:spacing w:after="0" w:line="240" w:lineRule="auto"/>
              <w:ind w:firstLine="0"/>
              <w:rPr>
                <w:rFonts w:ascii="Times New Roman" w:hAnsi="Times New Roman" w:cs="Times New Roman"/>
                <w:sz w:val="24"/>
                <w:szCs w:val="24"/>
              </w:rPr>
            </w:pPr>
          </w:p>
        </w:tc>
      </w:tr>
      <w:tr w:rsidR="003D7B06" w:rsidRPr="00DB1908" w:rsidTr="008670B9">
        <w:tc>
          <w:tcPr>
            <w:tcW w:w="6096" w:type="dxa"/>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282-9. Определение облагаемой стоимости поставки работ, услуг</w:t>
            </w:r>
          </w:p>
        </w:tc>
      </w:tr>
      <w:tr w:rsidR="003D7B06" w:rsidRPr="00DB1908" w:rsidTr="008670B9">
        <w:tc>
          <w:tcPr>
            <w:tcW w:w="6096" w:type="dxa"/>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Если иное не установлено настоящей главой, облагаемая стоимость поставки работ, услуг определяется в соответствии со </w:t>
            </w:r>
            <w:hyperlink r:id="rId21" w:history="1">
              <w:r w:rsidRPr="00CC664A">
                <w:rPr>
                  <w:rFonts w:ascii="Times New Roman" w:hAnsi="Times New Roman" w:cs="Times New Roman"/>
                  <w:sz w:val="24"/>
                  <w:szCs w:val="24"/>
                </w:rPr>
                <w:t>статьей 265</w:t>
              </w:r>
            </w:hyperlink>
            <w:r w:rsidRPr="00CC664A">
              <w:rPr>
                <w:rFonts w:ascii="Times New Roman" w:hAnsi="Times New Roman" w:cs="Times New Roman"/>
                <w:sz w:val="24"/>
                <w:szCs w:val="24"/>
              </w:rPr>
              <w:t xml:space="preserve"> настоящего Кодекса.</w:t>
            </w: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282-10. Экспорт товаров в Таможенном союзе</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При экспорте товаров с территории Кыргызской Республики на территорию другого государства - члена Таможенного союза применяется нулевая ставка НДС.</w:t>
            </w:r>
          </w:p>
          <w:p w:rsidR="003D7B06" w:rsidRPr="00CC664A" w:rsidRDefault="003D7B06" w:rsidP="00F70483">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Если иное не установлено настоящей главой, при экспорте товаров с территории Кыргызской Республики на территорию другого государства - члена Таможенного союза налогоплательщик НДС имеет право на зачет суммы НДС по приобретенным материальным ресурсам, на возмещение и/или возврат суммы превышения по НДС в соответствии с </w:t>
            </w:r>
            <w:hyperlink r:id="rId22" w:history="1">
              <w:r w:rsidRPr="00CC664A">
                <w:rPr>
                  <w:rFonts w:ascii="Times New Roman" w:hAnsi="Times New Roman" w:cs="Times New Roman"/>
                  <w:sz w:val="24"/>
                  <w:szCs w:val="24"/>
                </w:rPr>
                <w:t>главой 40</w:t>
              </w:r>
            </w:hyperlink>
            <w:r w:rsidRPr="00CC664A">
              <w:rPr>
                <w:rFonts w:ascii="Times New Roman" w:hAnsi="Times New Roman" w:cs="Times New Roman"/>
                <w:sz w:val="24"/>
                <w:szCs w:val="24"/>
              </w:rPr>
              <w:t xml:space="preserve"> настоящего Кодекса.</w:t>
            </w:r>
          </w:p>
          <w:p w:rsidR="003D7B06" w:rsidRPr="00CC664A" w:rsidRDefault="003D7B06" w:rsidP="00F70483">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2. Настоящая статья применяется также в отношении товаров, являющихся результатом выполнения работ на территории Кыргызской Республики по договорам </w:t>
            </w:r>
            <w:r w:rsidRPr="00CC664A">
              <w:rPr>
                <w:rFonts w:ascii="Times New Roman" w:hAnsi="Times New Roman" w:cs="Times New Roman"/>
                <w:sz w:val="24"/>
                <w:szCs w:val="24"/>
              </w:rPr>
              <w:lastRenderedPageBreak/>
              <w:t>об их изготовлении, с их последующим вывозом на территорию другого государства - члена Таможенного союза. К указанным товарам не относятся товары, являющиеся результатом выполнения работ по переработке давальческого сырья.</w:t>
            </w:r>
          </w:p>
          <w:p w:rsidR="003D7B06" w:rsidRPr="00CC664A" w:rsidRDefault="003D7B06" w:rsidP="00F70483">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3. При вывозе товаров, являющихся  предметом лизинга, с территории Кыргызской Республики на территорию другого государства - члена Таможенного союза по договору (соглашению) финансовой аренды (лизинга), предусматривающему переход права собственности на него к лизингополучателю, а также по договору (соглашению), предусматривающему предоставление займа в виде товаров, изготовленных на территории Кыргызской Республики товаров по договору (соглашению) об их изготовлении, применяется нулевая ставка НДС.</w:t>
            </w:r>
          </w:p>
          <w:p w:rsidR="003D7B06" w:rsidRPr="00CC664A" w:rsidRDefault="003D7B06" w:rsidP="00F70483">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4. Перечень документов, подтверждающих экспорт товаров, определяется Правительством Кыргызской Республики.</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282-11. Налогообложение международных перевозок в Таможенном союзе</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Если иное не установлено настоящей статьей, налогообложение международных перевозок в Таможенном союзе производится в соответствии со </w:t>
            </w:r>
            <w:hyperlink r:id="rId23" w:history="1">
              <w:r w:rsidRPr="00CC664A">
                <w:rPr>
                  <w:rFonts w:ascii="Times New Roman" w:hAnsi="Times New Roman" w:cs="Times New Roman"/>
                  <w:sz w:val="24"/>
                  <w:szCs w:val="24"/>
                </w:rPr>
                <w:t>статьей 262</w:t>
              </w:r>
            </w:hyperlink>
            <w:r w:rsidRPr="00CC664A">
              <w:rPr>
                <w:rFonts w:ascii="Times New Roman" w:hAnsi="Times New Roman" w:cs="Times New Roman"/>
                <w:sz w:val="24"/>
                <w:szCs w:val="24"/>
              </w:rPr>
              <w:t xml:space="preserve"> настоящего Кодекса.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Перевозка экспортируемых или импортируемых товаров по системе магистральных трубопроводов в Таможенном союзе считается международной, если оформление перевозки осуществляется документами, подтверждающими передачу экспортируемых или импортируемых товаров покупателю либо другим лицам, осуществляющим дальнейшую доставку указанных товаров до покупателя на территории Таможенного союза.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Для целей части 2 настоящей статьи перечень, подтверждающих документов определяется Правительством Кыргызской Республики.</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Перечень документов, подтверждающих международную перевозку грузов по системе магистральных трубопроводов с территории одного государства-члена Таможенного союза на территорию этого же или другого государства-члена Таможенного союза через территорию Кыргызской Республики, утверждается Правительством Кыргызской Республики.</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282-12. Налогообложение работ по переработке давальческого сырья в Таможенном союзе</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Работы по переработке давальческого сырья, ввезенного на территорию Кыргызской Республики с территории другого государства - члена Таможенного союза с последующим вывозом продуктов переработки на территорию другого государства, </w:t>
            </w:r>
            <w:r w:rsidRPr="00CC664A">
              <w:rPr>
                <w:rFonts w:ascii="Times New Roman" w:hAnsi="Times New Roman" w:cs="Times New Roman"/>
                <w:sz w:val="24"/>
                <w:szCs w:val="24"/>
              </w:rPr>
              <w:lastRenderedPageBreak/>
              <w:t>облагаются НДС по нулевой ставке при соблюдении условий переработки товаров и срока переработки давальческого сырья, предусмотренных частью 7 настоящей статьи и статьей 282-13 настоящего Кодекса.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Перечень документов, подтверждающих факт выполнения работ налогоплательщиком Кыргызской Республики по переработке давальческого сырья, ввезенного на территорию Кыргызской Республики с территории государства - члена Таможенного союза, с последующим вывозом продуктов переработки на территорию того же государства - члена Таможенного союза определяется Правительством Кыргызской Республики</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Перечень документов, подтверждающих факт выполнения работ налогоплательщиком Кыргызской Республики по переработке давальческого сырья, ввезенного на территорию Кыргызской Республики с территории одного государства - члена Таможенного союза, с последующей реализацией продуктов переработки на территории другого государства - члена Таможенного союза, определяется Правительством Кыргызской Республики. </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Перечень документов, подтверждающих факт выполнения работ налогоплательщиком Кыргызской Республики по переработке давальческого сырья, ввезенного на территорию Кыргызской Республики с территории одного государства - члена Таможенного союза, с последующей реализацией продуктов переработки на территорию государства, не являющегося членом Таможенного союза, определяется Правительством Кыргызской Республики.</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Работы по переработке давальческого сырья, ввезенного на территорию Кыргызской Республики с территории другого государства - члена Таможенного союза с последующей реализацией продуктов переработки на территории Кыргызской Республики, подлежат обложению НДС по ставке, установленной частью </w:t>
            </w:r>
            <w:hyperlink r:id="rId24" w:history="1">
              <w:r w:rsidRPr="00CC664A">
                <w:rPr>
                  <w:rFonts w:ascii="Times New Roman" w:hAnsi="Times New Roman" w:cs="Times New Roman"/>
                  <w:sz w:val="24"/>
                  <w:szCs w:val="24"/>
                </w:rPr>
                <w:t>1 статьи 227</w:t>
              </w:r>
            </w:hyperlink>
            <w:r w:rsidRPr="00CC664A">
              <w:rPr>
                <w:rFonts w:ascii="Times New Roman" w:hAnsi="Times New Roman" w:cs="Times New Roman"/>
                <w:sz w:val="24"/>
                <w:szCs w:val="24"/>
              </w:rPr>
              <w:t xml:space="preserve"> настоящего Кодекса.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6. В случае осуществления ввоза (вывоза) давальческого сырья на переработку налогоплательщиком Кыргызской Республики представляется обязательство о вывозе (ввозе) продуктов переработки, а также его исполнение в </w:t>
            </w:r>
            <w:bookmarkStart w:id="5" w:name="sub1002245739"/>
            <w:r w:rsidR="00C05EA0" w:rsidRPr="00CC664A">
              <w:rPr>
                <w:rFonts w:ascii="Times New Roman" w:hAnsi="Times New Roman" w:cs="Times New Roman"/>
                <w:sz w:val="24"/>
                <w:szCs w:val="24"/>
              </w:rPr>
              <w:fldChar w:fldCharType="begin"/>
            </w:r>
            <w:r w:rsidRPr="00CC664A">
              <w:rPr>
                <w:rFonts w:ascii="Times New Roman" w:hAnsi="Times New Roman" w:cs="Times New Roman"/>
                <w:sz w:val="24"/>
                <w:szCs w:val="24"/>
              </w:rPr>
              <w:instrText xml:space="preserve"> HYPERLINK "jl:31111628.0 " </w:instrText>
            </w:r>
            <w:r w:rsidR="00C05EA0" w:rsidRPr="00CC664A">
              <w:rPr>
                <w:rFonts w:ascii="Times New Roman" w:hAnsi="Times New Roman" w:cs="Times New Roman"/>
                <w:sz w:val="24"/>
                <w:szCs w:val="24"/>
              </w:rPr>
              <w:fldChar w:fldCharType="separate"/>
            </w:r>
            <w:r w:rsidRPr="00CC664A">
              <w:rPr>
                <w:rFonts w:ascii="Times New Roman" w:hAnsi="Times New Roman" w:cs="Times New Roman"/>
                <w:sz w:val="24"/>
                <w:szCs w:val="24"/>
              </w:rPr>
              <w:t xml:space="preserve">порядке </w:t>
            </w:r>
            <w:r w:rsidR="00C05EA0" w:rsidRPr="00CC664A">
              <w:rPr>
                <w:rFonts w:ascii="Times New Roman" w:hAnsi="Times New Roman" w:cs="Times New Roman"/>
                <w:sz w:val="24"/>
                <w:szCs w:val="24"/>
              </w:rPr>
              <w:fldChar w:fldCharType="end"/>
            </w:r>
            <w:bookmarkEnd w:id="5"/>
            <w:r w:rsidRPr="00CC664A">
              <w:rPr>
                <w:rFonts w:ascii="Times New Roman" w:hAnsi="Times New Roman" w:cs="Times New Roman"/>
                <w:sz w:val="24"/>
                <w:szCs w:val="24"/>
              </w:rPr>
              <w:t xml:space="preserve">  утверждаемым Правительством Кыргызской Республики.</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7. Переработка давальческого сырья должна соответствовать </w:t>
            </w:r>
            <w:bookmarkStart w:id="6" w:name="sub1001706738"/>
            <w:r w:rsidR="00C05EA0" w:rsidRPr="00CC664A">
              <w:rPr>
                <w:rFonts w:ascii="Times New Roman" w:hAnsi="Times New Roman" w:cs="Times New Roman"/>
                <w:sz w:val="24"/>
                <w:szCs w:val="24"/>
              </w:rPr>
              <w:fldChar w:fldCharType="begin"/>
            </w:r>
            <w:r w:rsidRPr="00CC664A">
              <w:rPr>
                <w:rFonts w:ascii="Times New Roman" w:hAnsi="Times New Roman" w:cs="Times New Roman"/>
                <w:sz w:val="24"/>
                <w:szCs w:val="24"/>
              </w:rPr>
              <w:instrText xml:space="preserve"> HYPERLINK "jl:30860037.0 " </w:instrText>
            </w:r>
            <w:r w:rsidR="00C05EA0" w:rsidRPr="00CC664A">
              <w:rPr>
                <w:rFonts w:ascii="Times New Roman" w:hAnsi="Times New Roman" w:cs="Times New Roman"/>
                <w:sz w:val="24"/>
                <w:szCs w:val="24"/>
              </w:rPr>
              <w:fldChar w:fldCharType="separate"/>
            </w:r>
            <w:r w:rsidRPr="00CC664A">
              <w:rPr>
                <w:rFonts w:ascii="Times New Roman" w:hAnsi="Times New Roman" w:cs="Times New Roman"/>
                <w:sz w:val="24"/>
                <w:szCs w:val="24"/>
              </w:rPr>
              <w:t>условиям переработки товаров</w:t>
            </w:r>
            <w:r w:rsidR="00C05EA0" w:rsidRPr="00CC664A">
              <w:rPr>
                <w:rFonts w:ascii="Times New Roman" w:hAnsi="Times New Roman" w:cs="Times New Roman"/>
                <w:sz w:val="24"/>
                <w:szCs w:val="24"/>
              </w:rPr>
              <w:fldChar w:fldCharType="end"/>
            </w:r>
            <w:bookmarkEnd w:id="6"/>
            <w:r w:rsidRPr="00CC664A">
              <w:rPr>
                <w:rFonts w:ascii="Times New Roman" w:hAnsi="Times New Roman" w:cs="Times New Roman"/>
                <w:sz w:val="24"/>
                <w:szCs w:val="24"/>
              </w:rPr>
              <w:t>, установленным Правительством Кыргызской Республики.</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8. Заключение соответствующего уполномоченного государственного органа об условиях переработки товаров должно содержать следующие сведения:</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наименования, классификацию товаров и продуктов переработки в соответствии </w:t>
            </w:r>
            <w:r w:rsidRPr="00CC664A">
              <w:rPr>
                <w:rFonts w:ascii="Times New Roman" w:hAnsi="Times New Roman" w:cs="Times New Roman"/>
                <w:sz w:val="24"/>
                <w:szCs w:val="24"/>
              </w:rPr>
              <w:lastRenderedPageBreak/>
              <w:t>с единой товарной номенклатурой внешнеэкономической деятельности, их количество и стоимость;</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дату и номер договора (соглашения) на переработку, срок переработки;</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нормы выхода продуктов переработки; </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характер переработки;</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сведения о лице, осуществляющем переработку.</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rPr>
          <w:trHeight w:val="70"/>
        </w:trPr>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282-13. Срок переработки давальческого сырья</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Срок переработки давальческого сырья, вывезенного с территории Кыргызской Республики на территорию государства - члена Таможенного союза, а также ввезенного на территорию Кыргызской Республики с территории государств - членов Таможенного союза, определяется согласно условиям договора (соглашения) на переработку давальческого сырья и не может превышать 24 последовательных календарных </w:t>
            </w:r>
            <w:proofErr w:type="gramStart"/>
            <w:r w:rsidRPr="00CC664A">
              <w:rPr>
                <w:rFonts w:ascii="Times New Roman" w:hAnsi="Times New Roman" w:cs="Times New Roman"/>
                <w:sz w:val="24"/>
                <w:szCs w:val="24"/>
              </w:rPr>
              <w:t>месяцев  с</w:t>
            </w:r>
            <w:proofErr w:type="gramEnd"/>
            <w:r w:rsidRPr="00CC664A">
              <w:rPr>
                <w:rFonts w:ascii="Times New Roman" w:hAnsi="Times New Roman" w:cs="Times New Roman"/>
                <w:sz w:val="24"/>
                <w:szCs w:val="24"/>
              </w:rPr>
              <w:t xml:space="preserve"> даты принятия на учет и/или отгрузки давальческого сырья.</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В случае превышения срока, установленного в части 1 настоящей статьи, давальческое сырье, ввезенное для переработки на территорию Кыргызской Республики, в целях налогообложения признается облагаемым импортом и подлежит обложению НДС с даты ввоза товаров на территорию Кыргызской Республики в соответствии с настоящей главой.</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В случае превышения срока, установленного в части 1 указанной статьи, давальческое сырье, вывезенное для переработки с территории Кыргызской Республики на территорию государства-члена Таможенного союза, в целях налогообложения признается облагаемой </w:t>
            </w:r>
            <w:proofErr w:type="gramStart"/>
            <w:r w:rsidRPr="00CC664A">
              <w:rPr>
                <w:rFonts w:ascii="Times New Roman" w:hAnsi="Times New Roman" w:cs="Times New Roman"/>
                <w:sz w:val="24"/>
                <w:szCs w:val="24"/>
              </w:rPr>
              <w:t>поставкой  и</w:t>
            </w:r>
            <w:proofErr w:type="gramEnd"/>
            <w:r w:rsidRPr="00CC664A">
              <w:rPr>
                <w:rFonts w:ascii="Times New Roman" w:hAnsi="Times New Roman" w:cs="Times New Roman"/>
                <w:sz w:val="24"/>
                <w:szCs w:val="24"/>
              </w:rPr>
              <w:t xml:space="preserve"> подлежит обложению НДС с даты вывоза давальческого сырья с территории Кыргызской Республики.</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В целях настоящей части облагаемая стоимость поставки по давальческому сырью, приходящемуся на не ввезенный обратно на территорию Кыргызской Республики в установленные сроки объем продуктов переработки давальческого сырья, определяется в размере стоимости давальческого сырья, включенной в себестоимость таких продуктов переработки, на основании учетной политики, разработанной в соответствии с требованиями законодательства Кыргызской Республики о бухгалтерском учете и  не подлежащей изменению в течение календарного года.</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282-14. Поставки и импорт, освобожденные от НДС в Таможенном союзе</w:t>
            </w:r>
          </w:p>
        </w:tc>
      </w:tr>
      <w:tr w:rsidR="003D7B06" w:rsidRPr="00DB1908" w:rsidTr="003D7B06">
        <w:tc>
          <w:tcPr>
            <w:tcW w:w="6096" w:type="dxa"/>
            <w:tcBorders>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Освобождаются от НДС поставки:</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работ, услуг, указанных в главе 38 настоящего Кодекса, если местом их поставки является Кыргызская Республика;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lastRenderedPageBreak/>
              <w:t xml:space="preserve">     2) услуг по ремонту товара, ввезенного на территорию Кыргызской Республики с территории государств - членов Таможенного союза, включая его восстановление, замену составных частей.</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Документами, подтверждающими оказание услуг, указанных в настоящем пункте, являются документы, предусмотренные главой 38 настоящего Кодекса.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Освобождается от НДС на импорт следующие товары:</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предусмотренные главой 38 настоящего Кодекса;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импортируемые в рамках гарантийного обслуживания, предусмотренного договором (соглашением).</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В случае использования товаров, ранее ввезенных на территорию Кыргызской Республики, в иных целях, чем те, в связи с которыми в соответствии с законодательством Кыргызской Республики предоставлено освобождение от НДС по импорту, НДС по импорту таких товаров подлежит уплате в сроки, установленные в главе </w:t>
            </w:r>
            <w:proofErr w:type="gramStart"/>
            <w:r w:rsidRPr="00CC664A">
              <w:rPr>
                <w:rFonts w:ascii="Times New Roman" w:hAnsi="Times New Roman" w:cs="Times New Roman"/>
                <w:sz w:val="24"/>
                <w:szCs w:val="24"/>
              </w:rPr>
              <w:t>40  настоящего</w:t>
            </w:r>
            <w:proofErr w:type="gramEnd"/>
            <w:r w:rsidRPr="00CC664A">
              <w:rPr>
                <w:rFonts w:ascii="Times New Roman" w:hAnsi="Times New Roman" w:cs="Times New Roman"/>
                <w:sz w:val="24"/>
                <w:szCs w:val="24"/>
              </w:rPr>
              <w:t xml:space="preserve"> Кодекса. </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w:t>
            </w:r>
            <w:proofErr w:type="gramStart"/>
            <w:r w:rsidRPr="00CC664A">
              <w:rPr>
                <w:rFonts w:ascii="Times New Roman" w:hAnsi="Times New Roman" w:cs="Times New Roman"/>
                <w:sz w:val="24"/>
                <w:szCs w:val="24"/>
              </w:rPr>
              <w:t>Процентный  доход</w:t>
            </w:r>
            <w:proofErr w:type="gramEnd"/>
            <w:r w:rsidRPr="00CC664A">
              <w:rPr>
                <w:rFonts w:ascii="Times New Roman" w:hAnsi="Times New Roman" w:cs="Times New Roman"/>
                <w:sz w:val="24"/>
                <w:szCs w:val="24"/>
              </w:rPr>
              <w:t xml:space="preserve"> , выплачиваемый  лизингополучателем-налогоплательщиком Кыргызской Республики лизингодателю другого государства - члена Таможенного союза по договору финансовой аренды (лизинга), освобождается от НДС.</w:t>
            </w: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3D7B06">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r>
      <w:tr w:rsidR="003D7B06" w:rsidRPr="00DB1908" w:rsidTr="008670B9">
        <w:tc>
          <w:tcPr>
            <w:tcW w:w="6096" w:type="dxa"/>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282-15. Порядок зачета суммы НДС по приобретенным материальным ресурсам</w:t>
            </w:r>
            <w:r w:rsidRPr="00CC664A">
              <w:rPr>
                <w:rFonts w:ascii="Times New Roman" w:hAnsi="Times New Roman" w:cs="Times New Roman"/>
                <w:b/>
                <w:sz w:val="24"/>
                <w:szCs w:val="24"/>
              </w:rPr>
              <w:t>, возмещения и возврата суммы превышения</w:t>
            </w:r>
            <w:r w:rsidRPr="00CC664A">
              <w:rPr>
                <w:rFonts w:ascii="Times New Roman" w:hAnsi="Times New Roman" w:cs="Times New Roman"/>
                <w:b/>
                <w:bCs/>
                <w:sz w:val="24"/>
                <w:szCs w:val="24"/>
              </w:rPr>
              <w:t xml:space="preserve"> НДС в Таможенном союзе</w:t>
            </w:r>
          </w:p>
        </w:tc>
      </w:tr>
      <w:tr w:rsidR="003D7B06" w:rsidRPr="00DB1908" w:rsidTr="008670B9">
        <w:tc>
          <w:tcPr>
            <w:tcW w:w="6096" w:type="dxa"/>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З</w:t>
            </w:r>
            <w:r w:rsidRPr="00CC664A">
              <w:rPr>
                <w:rFonts w:ascii="Times New Roman" w:hAnsi="Times New Roman" w:cs="Times New Roman"/>
                <w:bCs/>
                <w:sz w:val="24"/>
                <w:szCs w:val="24"/>
              </w:rPr>
              <w:t>ачет суммы НДС по приобретенным материальным ресурсам</w:t>
            </w:r>
            <w:r w:rsidRPr="00CC664A">
              <w:rPr>
                <w:rFonts w:ascii="Times New Roman" w:hAnsi="Times New Roman" w:cs="Times New Roman"/>
                <w:sz w:val="24"/>
                <w:szCs w:val="24"/>
              </w:rPr>
              <w:t>, возмещение и возврат суммы превышения</w:t>
            </w:r>
            <w:r w:rsidRPr="00CC664A">
              <w:rPr>
                <w:rFonts w:ascii="Times New Roman" w:hAnsi="Times New Roman" w:cs="Times New Roman"/>
                <w:bCs/>
                <w:sz w:val="24"/>
                <w:szCs w:val="24"/>
              </w:rPr>
              <w:t xml:space="preserve"> НДС в Таможенном союзе</w:t>
            </w:r>
            <w:r w:rsidRPr="00CC664A">
              <w:rPr>
                <w:rFonts w:ascii="Times New Roman" w:hAnsi="Times New Roman" w:cs="Times New Roman"/>
                <w:sz w:val="24"/>
                <w:szCs w:val="24"/>
              </w:rPr>
              <w:t xml:space="preserve"> </w:t>
            </w:r>
            <w:proofErr w:type="gramStart"/>
            <w:r w:rsidRPr="00CC664A">
              <w:rPr>
                <w:rFonts w:ascii="Times New Roman" w:hAnsi="Times New Roman" w:cs="Times New Roman"/>
                <w:sz w:val="24"/>
                <w:szCs w:val="24"/>
              </w:rPr>
              <w:t>производится  в</w:t>
            </w:r>
            <w:proofErr w:type="gramEnd"/>
            <w:r w:rsidRPr="00CC664A">
              <w:rPr>
                <w:rFonts w:ascii="Times New Roman" w:hAnsi="Times New Roman" w:cs="Times New Roman"/>
                <w:sz w:val="24"/>
                <w:szCs w:val="24"/>
              </w:rPr>
              <w:t xml:space="preserve"> соответствии с порядком, установленным </w:t>
            </w:r>
            <w:hyperlink r:id="rId25" w:history="1">
              <w:r w:rsidRPr="00CC664A">
                <w:rPr>
                  <w:rFonts w:ascii="Times New Roman" w:hAnsi="Times New Roman" w:cs="Times New Roman"/>
                  <w:sz w:val="24"/>
                  <w:szCs w:val="24"/>
                </w:rPr>
                <w:t>главой 40</w:t>
              </w:r>
            </w:hyperlink>
            <w:r w:rsidRPr="00CC664A">
              <w:rPr>
                <w:rFonts w:ascii="Times New Roman" w:hAnsi="Times New Roman" w:cs="Times New Roman"/>
                <w:sz w:val="24"/>
                <w:szCs w:val="24"/>
              </w:rPr>
              <w:t xml:space="preserve"> настоящего Кодекса.</w:t>
            </w: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282-16. Счет-фактура НДС</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Порядок выписки счетов-фактур НДС определяется в соответствии со статьей 282 настоящего Кодекса, если иное не установлено настоящей статьей.</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В случае экспорта товаров с территории Кыргызской Республики на территорию другого государства - члена Таможенного союза счет-фактура выписывается не ранее даты поставки и не позднее пяти календарных дней после даты поставки товаров.</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В случае выполнения работ по переработке давальческого сырья, ввезенного на территорию Кыргызской Республики с территории другого государства - члена Таможенного союза с последующим вывозом продуктов переработки на территорию другого государства, счет-фактура выписывается на дату подписания документа, подтверждающего выполнение работ по переработке давальческого сырья.</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При передаче лизингодателем-налогоплательщиком Кыргызской Республики товаров в лизинг, подлежащих получению лизингополучателем-налогоплательщиком </w:t>
            </w:r>
            <w:r w:rsidRPr="00CC664A">
              <w:rPr>
                <w:rFonts w:ascii="Times New Roman" w:hAnsi="Times New Roman" w:cs="Times New Roman"/>
                <w:sz w:val="24"/>
                <w:szCs w:val="24"/>
              </w:rPr>
              <w:lastRenderedPageBreak/>
              <w:t xml:space="preserve">другого государства - члена Таможенного союза, счет-фактура выписывается на дату каждого лизингового платежа без </w:t>
            </w:r>
            <w:proofErr w:type="gramStart"/>
            <w:r w:rsidRPr="00CC664A">
              <w:rPr>
                <w:rFonts w:ascii="Times New Roman" w:hAnsi="Times New Roman" w:cs="Times New Roman"/>
                <w:sz w:val="24"/>
                <w:szCs w:val="24"/>
              </w:rPr>
              <w:t>учета  процентного</w:t>
            </w:r>
            <w:proofErr w:type="gramEnd"/>
            <w:r w:rsidRPr="00CC664A">
              <w:rPr>
                <w:rFonts w:ascii="Times New Roman" w:hAnsi="Times New Roman" w:cs="Times New Roman"/>
                <w:sz w:val="24"/>
                <w:szCs w:val="24"/>
              </w:rPr>
              <w:t xml:space="preserve"> дохода,      предусмотренного договором лизинга, но не более суммы фактически полученного платежа.</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Сумма процентного дохода   лизингодателя-налогоплательщика Кыргызской Республики в счете-фактуре должна быть выделена отдельной строкой.</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E41DE7">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E41DE7">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E41DE7">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E41DE7">
            <w:pPr>
              <w:pStyle w:val="tkTekst"/>
              <w:spacing w:after="0" w:line="240" w:lineRule="auto"/>
              <w:ind w:firstLine="0"/>
              <w:rPr>
                <w:rFonts w:ascii="Times New Roman" w:hAnsi="Times New Roman" w:cs="Times New Roman"/>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282-17. Особенности определения налогоплательщиков НДС при импорте товаров</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В случае, если товары приобретаются налогоплательщиком Кыргызской Республики на основании договора (соглашения) с налогоплательщиком другого государства - члена Таможенного союза, уплата НДС осуществляется налогоплательщиком Кыргызской Республики, на территорию которой импортированы товары, - собственником товаров либо комиссионером, поверенным, </w:t>
            </w:r>
            <w:proofErr w:type="gramStart"/>
            <w:r w:rsidRPr="00CC664A">
              <w:rPr>
                <w:rFonts w:ascii="Times New Roman" w:hAnsi="Times New Roman" w:cs="Times New Roman"/>
                <w:sz w:val="24"/>
                <w:szCs w:val="24"/>
              </w:rPr>
              <w:t>агентом .</w:t>
            </w:r>
            <w:proofErr w:type="gramEnd"/>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В случае, если товары приобретаются налогоплательщиком Кыргызской Республики на основании договора (соглашения) с налогоплательщиком другого государства - члена Таможенного союза и при этом товары импортируются с территории третьего государства - члена Таможенного союза, НДС уплачивается налогоплательщиком Кыргызской Республики, на территорию которой импортированы товары, - собственником </w:t>
            </w:r>
            <w:proofErr w:type="gramStart"/>
            <w:r w:rsidRPr="00CC664A">
              <w:rPr>
                <w:rFonts w:ascii="Times New Roman" w:hAnsi="Times New Roman" w:cs="Times New Roman"/>
                <w:sz w:val="24"/>
                <w:szCs w:val="24"/>
              </w:rPr>
              <w:t>товаров  либо</w:t>
            </w:r>
            <w:proofErr w:type="gramEnd"/>
            <w:r w:rsidRPr="00CC664A">
              <w:rPr>
                <w:rFonts w:ascii="Times New Roman" w:hAnsi="Times New Roman" w:cs="Times New Roman"/>
                <w:sz w:val="24"/>
                <w:szCs w:val="24"/>
              </w:rPr>
              <w:t xml:space="preserve"> комиссионером, поверенным, агентом.</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В случае, если товары поставляются налогоплательщиком одного государства - члена Таможенного союза на основании договора комиссии, поручения налогоплательщику Кыргызской Республики и импортируются с территории третьего государства - члена Таможенного союза, уплата НДС осуществляется налогоплательщиком Кыргызской Республики, на территорию которой импортированы товары, - комиссионером, поверенным, агентом.</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В случае если налогоплательщик Кыргызской Республики приобретает на </w:t>
            </w:r>
            <w:proofErr w:type="spellStart"/>
            <w:r w:rsidRPr="00CC664A">
              <w:rPr>
                <w:rFonts w:ascii="Times New Roman" w:hAnsi="Times New Roman" w:cs="Times New Roman"/>
                <w:sz w:val="24"/>
                <w:szCs w:val="24"/>
              </w:rPr>
              <w:t>выставочно</w:t>
            </w:r>
            <w:proofErr w:type="spellEnd"/>
            <w:r w:rsidRPr="00CC664A">
              <w:rPr>
                <w:rFonts w:ascii="Times New Roman" w:hAnsi="Times New Roman" w:cs="Times New Roman"/>
                <w:sz w:val="24"/>
                <w:szCs w:val="24"/>
              </w:rPr>
              <w:t>-ярмарочной торговле, организованной другим налогоплательщиком Кыргызской Республики, товары, ранее импортированные на территорию Кыргызской Республики налогоплательщиком другого государства - члена Таможенного союза, по которым не был уплачен НДС, уплата НДС осуществляется налогоплательщиком Кыргызской Республики, собственником товаров либо комиссионером, поверенным,  агентом, если иное не предусмотрено настоящей частью.</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При приобретении налогоплательщиком Кыргызской Республики на </w:t>
            </w:r>
            <w:proofErr w:type="spellStart"/>
            <w:r w:rsidRPr="00CC664A">
              <w:rPr>
                <w:rFonts w:ascii="Times New Roman" w:hAnsi="Times New Roman" w:cs="Times New Roman"/>
                <w:sz w:val="24"/>
                <w:szCs w:val="24"/>
              </w:rPr>
              <w:t>выставочно</w:t>
            </w:r>
            <w:proofErr w:type="spellEnd"/>
            <w:r w:rsidRPr="00CC664A">
              <w:rPr>
                <w:rFonts w:ascii="Times New Roman" w:hAnsi="Times New Roman" w:cs="Times New Roman"/>
                <w:sz w:val="24"/>
                <w:szCs w:val="24"/>
              </w:rPr>
              <w:t>-</w:t>
            </w:r>
            <w:r w:rsidRPr="00CC664A">
              <w:rPr>
                <w:rFonts w:ascii="Times New Roman" w:hAnsi="Times New Roman" w:cs="Times New Roman"/>
                <w:sz w:val="24"/>
                <w:szCs w:val="24"/>
              </w:rPr>
              <w:lastRenderedPageBreak/>
              <w:t>ярмарочной торговле, организованной налогоплательщиком Кыргызской Республики, товаров, ранее импортированных на территорию Кыргызской Республики с территории государств - членов Таможенного союза, по которым не был уплачен НДС, уплата НДС осуществляется собственником товаров при наличии договоров (соглашений) с нерезидентом на их куплю-продажу.</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При отсутствии договоров (соглашений) на куплю-продажу товаров уплата НДС по таким товарам осуществляется налогоплательщиком Кыргызской Республики, организовавшим </w:t>
            </w:r>
            <w:proofErr w:type="spellStart"/>
            <w:r w:rsidRPr="00CC664A">
              <w:rPr>
                <w:rFonts w:ascii="Times New Roman" w:hAnsi="Times New Roman" w:cs="Times New Roman"/>
                <w:sz w:val="24"/>
                <w:szCs w:val="24"/>
              </w:rPr>
              <w:t>выставочно</w:t>
            </w:r>
            <w:proofErr w:type="spellEnd"/>
            <w:r w:rsidRPr="00CC664A">
              <w:rPr>
                <w:rFonts w:ascii="Times New Roman" w:hAnsi="Times New Roman" w:cs="Times New Roman"/>
                <w:sz w:val="24"/>
                <w:szCs w:val="24"/>
              </w:rPr>
              <w:t>-ярмарочную торговлю.</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Налогоплательщик Кыргызской Республики, организующий </w:t>
            </w:r>
            <w:proofErr w:type="spellStart"/>
            <w:r w:rsidRPr="00CC664A">
              <w:rPr>
                <w:rFonts w:ascii="Times New Roman" w:hAnsi="Times New Roman" w:cs="Times New Roman"/>
                <w:sz w:val="24"/>
                <w:szCs w:val="24"/>
              </w:rPr>
              <w:t>выставочно</w:t>
            </w:r>
            <w:proofErr w:type="spellEnd"/>
            <w:r w:rsidRPr="00CC664A">
              <w:rPr>
                <w:rFonts w:ascii="Times New Roman" w:hAnsi="Times New Roman" w:cs="Times New Roman"/>
                <w:sz w:val="24"/>
                <w:szCs w:val="24"/>
              </w:rPr>
              <w:t>-ярмарочную торговлю, обязан письменно уведомить о проведении такой торговли налоговый орган по месту нахождения за десять рабочих дней до начала ее проведения с приложением списка участников торговли из государств - членов Таможенного союза.</w:t>
            </w:r>
          </w:p>
          <w:p w:rsidR="003D7B06" w:rsidRPr="00CC664A" w:rsidRDefault="003D7B06" w:rsidP="009D5C29">
            <w:pPr>
              <w:pStyle w:val="tkTekst"/>
              <w:spacing w:after="0" w:line="240" w:lineRule="auto"/>
              <w:ind w:firstLine="0"/>
              <w:rPr>
                <w:rFonts w:ascii="Times New Roman" w:hAnsi="Times New Roman" w:cs="Times New Roman"/>
                <w:sz w:val="24"/>
                <w:szCs w:val="24"/>
              </w:rPr>
            </w:pPr>
            <w:bookmarkStart w:id="7" w:name="sub1002237160"/>
            <w:r w:rsidRPr="00CC664A">
              <w:rPr>
                <w:rFonts w:ascii="Times New Roman" w:hAnsi="Times New Roman" w:cs="Times New Roman"/>
                <w:sz w:val="24"/>
                <w:szCs w:val="24"/>
              </w:rPr>
              <w:t xml:space="preserve">     </w:t>
            </w:r>
            <w:hyperlink r:id="rId26" w:history="1">
              <w:r w:rsidRPr="00CC664A">
                <w:rPr>
                  <w:rFonts w:ascii="Times New Roman" w:hAnsi="Times New Roman" w:cs="Times New Roman"/>
                  <w:sz w:val="24"/>
                  <w:szCs w:val="24"/>
                </w:rPr>
                <w:t xml:space="preserve">Порядок контроля за уплатой НДС по </w:t>
              </w:r>
              <w:proofErr w:type="spellStart"/>
              <w:r w:rsidRPr="00CC664A">
                <w:rPr>
                  <w:rFonts w:ascii="Times New Roman" w:hAnsi="Times New Roman" w:cs="Times New Roman"/>
                  <w:sz w:val="24"/>
                  <w:szCs w:val="24"/>
                </w:rPr>
                <w:t>выставочно</w:t>
              </w:r>
              <w:proofErr w:type="spellEnd"/>
              <w:r w:rsidRPr="00CC664A">
                <w:rPr>
                  <w:rFonts w:ascii="Times New Roman" w:hAnsi="Times New Roman" w:cs="Times New Roman"/>
                  <w:sz w:val="24"/>
                  <w:szCs w:val="24"/>
                </w:rPr>
                <w:t>-ярмарочной торговле</w:t>
              </w:r>
            </w:hyperlink>
            <w:bookmarkEnd w:id="7"/>
            <w:r w:rsidRPr="00CC664A">
              <w:rPr>
                <w:rFonts w:ascii="Times New Roman" w:hAnsi="Times New Roman" w:cs="Times New Roman"/>
                <w:sz w:val="24"/>
                <w:szCs w:val="24"/>
              </w:rPr>
              <w:t xml:space="preserve"> определяется Правительством Кыргызской Республики.</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В случае если товары приобретаются на основании договора между налогоплательщиком Кыргызской Республики и налогоплательщиком государства, не являющегося членом Таможенного союза, и при этом товары импортируются с территории другого государства - члена Таможенного союза, НДС уплачивается налогоплательщиком Кыргызской Республики, на территорию которого импортированы товары, - собственником товаров либо комиссионером, </w:t>
            </w:r>
            <w:proofErr w:type="gramStart"/>
            <w:r w:rsidRPr="00CC664A">
              <w:rPr>
                <w:rFonts w:ascii="Times New Roman" w:hAnsi="Times New Roman" w:cs="Times New Roman"/>
                <w:sz w:val="24"/>
                <w:szCs w:val="24"/>
              </w:rPr>
              <w:t xml:space="preserve">поверенным,   </w:t>
            </w:r>
            <w:proofErr w:type="gramEnd"/>
            <w:r w:rsidRPr="00CC664A">
              <w:rPr>
                <w:rFonts w:ascii="Times New Roman" w:hAnsi="Times New Roman" w:cs="Times New Roman"/>
                <w:sz w:val="24"/>
                <w:szCs w:val="24"/>
              </w:rPr>
              <w:t>агентом.</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282-18. Исчисление и уплата НДС при импорте товаров на территорию Кыргызской Республики по договорам комиссии, поручения, агентскому договору в Таможенном союзе</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При ввозе товаров на территорию Кыргызской Республики комиссионером, поверенным, агентом на основе договоров комиссии, поручения, агентскому договору обязанность по исчислению и уплате НДС в бюджет по импортированным товарам возлагается на комиссионера, поверенного, агента.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При этом суммы НДС, уплаченные комиссионером, поверенным, агентом по товарам, импортированным на территорию Кыргызской Республики, подлежат отнесению в зачет комиссионером, поверенным, агентом в соответствии с главой 40 настоящего Кодекса.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Поставка товаров, выполнение работ или оказание услуг комиссионером, </w:t>
            </w:r>
            <w:r w:rsidRPr="00CC664A">
              <w:rPr>
                <w:rFonts w:ascii="Times New Roman" w:hAnsi="Times New Roman" w:cs="Times New Roman"/>
                <w:sz w:val="24"/>
                <w:szCs w:val="24"/>
              </w:rPr>
              <w:lastRenderedPageBreak/>
              <w:t>поверенным, агентом признается поставкой в соответствии с частью 3 статьи 233 настоящего Кодекса.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Датой совершения облагаемого импорта при ввозе товаров на территорию Кыргызской Республики на основании договоров комиссии, поручения, агентского договора является дата принятия на учет комиссионером, поверенным, агентом импортированных товаров.</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Для целей настоящей части датой принятия на учет является дата составления первичного документа, составленного комитентом, доверителем, принципалом в адрес комиссионера, поверенного, агента, подтверждающего передачу товаров.</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282-19. Порядок исчисления и уплаты НДС в Таможенном союзе</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highlight w:val="cyan"/>
              </w:rPr>
            </w:pP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Если иное не установлено настоящей статьей, порядок исчисления и уплаты НДС в Таможенном союзе определяется в соответствии с </w:t>
            </w:r>
            <w:hyperlink r:id="rId27" w:history="1">
              <w:r w:rsidRPr="00CC664A">
                <w:rPr>
                  <w:rFonts w:ascii="Times New Roman" w:hAnsi="Times New Roman" w:cs="Times New Roman"/>
                  <w:sz w:val="24"/>
                  <w:szCs w:val="24"/>
                </w:rPr>
                <w:t>главой 40</w:t>
              </w:r>
            </w:hyperlink>
            <w:r w:rsidRPr="00CC664A">
              <w:rPr>
                <w:rFonts w:ascii="Times New Roman" w:hAnsi="Times New Roman" w:cs="Times New Roman"/>
                <w:sz w:val="24"/>
                <w:szCs w:val="24"/>
              </w:rPr>
              <w:t xml:space="preserve"> настоящего Кодекса.</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При экспорте товаров в государства - члены Таможенного союза или выполнении работ по переработке давальческого сырья налогоплательщик НДС обязан представить в налоговый орган одновременно с налоговой отчетностью по НДС, предусмотренной </w:t>
            </w:r>
            <w:hyperlink r:id="rId28" w:history="1">
              <w:r w:rsidRPr="00CC664A">
                <w:rPr>
                  <w:rFonts w:ascii="Times New Roman" w:hAnsi="Times New Roman" w:cs="Times New Roman"/>
                  <w:sz w:val="24"/>
                  <w:szCs w:val="24"/>
                </w:rPr>
                <w:t>статьей 274</w:t>
              </w:r>
            </w:hyperlink>
            <w:r w:rsidRPr="00CC664A">
              <w:rPr>
                <w:rFonts w:ascii="Times New Roman" w:hAnsi="Times New Roman" w:cs="Times New Roman"/>
                <w:sz w:val="24"/>
                <w:szCs w:val="24"/>
              </w:rPr>
              <w:t xml:space="preserve"> настоящего Кодекса, документы, в соответствии с перечнем, утверждаемым Правительством Кыргызской Республики.</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При импорте товаров, в том числе товаров, являющихся продуктами переработки давальческого сырья, на территорию Кыргызской Республики с территории государств - членов Таможенного союза налогоплательщик обязан представить в налоговый орган по месту налоговой регистрации налоговую отчетность по косвенным налогам по импортированным товарам не позднее дня, следующего за 20-м числом месяца, следующего за налоговым периодом, если иное не установлено настоящей частью.</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Одновременно с налоговой отчетностью по косвенным налогам по импортированным товарам налогоплательщик представляет в налоговый орган документы в соответствии с перечнем, утверждаемым Правительством Кыргызской Республики.</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НДС по импортированным товарам уплачивается по месту налоговой регистрации налогоплательщика не позднее дня, следующего за 20-м числом месяца, следующего за налоговым периодом.</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Сумма косвенных налогов, исчисленная к уплате по налоговой отчетности по косвенным налогам по импортированным товарам, должна соответствовать сумме косвенных налогов, исчисленной в заявлении (заявлениях) о ввозе товаров и уплате косвенных налогов.</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lastRenderedPageBreak/>
              <w:t xml:space="preserve">     5. Форма и порядок составления налоговой отчетности по косвенным налогам по импортированным товарам утверждаются Правительством Кыргызской Республики.</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Налоговым периодом для исчисления и уплаты косвенных налогов при импорте товаров, включая товары, являющиеся продуктами переработки давальческого сырья, товары, являющиеся предметами лизинга по договорам (соглашениям) финансовой аренды (лизинга), на территорию Кыргызской Республики с территории государств - членов Таможенного союза является календарный месяц, в котором приняты на учет такие импортированные товары.</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6. Представление налоговой отчетности по косвенным налогам по импортированным товарам и заявления о ввозе товаров и уплате косвенных налогов осуществляется в соответствии с требованиями статьи 89 настоящего Кодекса.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7. Подтверждение налоговыми органами факта уплаты НДС по товарам, импортированным с территории государств-членов Таможенного союза, осуществляется путем проставления соответствующей отметки органом налоговой службы в заявлении о ввозе товаров и уплате косвенных налогов.</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В случае неуплаты или неполной уплаты НДС по импортированным товарам, а также несоответствия документов, представленных налогоплательщиком, требованиям, установленным налоговым законодательством Кыргызской Республики, орган налоговой службы принимает решение о мотивированном отказе.</w:t>
            </w:r>
          </w:p>
          <w:p w:rsidR="003D7B06" w:rsidRPr="00CC664A" w:rsidRDefault="003D7B06" w:rsidP="009D5C29">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9D5C29">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9D5C29">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9D5C29">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9D5C29">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9D5C29">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9D5C29">
            <w:pPr>
              <w:pStyle w:val="tkTekst"/>
              <w:rPr>
                <w:rFonts w:ascii="Times New Roman" w:hAnsi="Times New Roman" w:cs="Times New Roman"/>
                <w:b/>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9D5C29">
            <w:pPr>
              <w:pStyle w:val="tkTekst"/>
              <w:rPr>
                <w:rFonts w:ascii="Times New Roman" w:hAnsi="Times New Roman" w:cs="Times New Roman"/>
                <w:b/>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9D5C29">
            <w:pPr>
              <w:pStyle w:val="tkTekst"/>
              <w:spacing w:line="240" w:lineRule="auto"/>
              <w:ind w:firstLine="0"/>
              <w:rPr>
                <w:rFonts w:ascii="Times New Roman" w:hAnsi="Times New Roman" w:cs="Times New Roman"/>
                <w:b/>
                <w:sz w:val="24"/>
                <w:szCs w:val="24"/>
              </w:rPr>
            </w:pPr>
          </w:p>
        </w:tc>
      </w:tr>
      <w:tr w:rsidR="003D7B06" w:rsidRPr="00DB1908" w:rsidTr="003D7B06">
        <w:tc>
          <w:tcPr>
            <w:tcW w:w="6096" w:type="dxa"/>
            <w:tcBorders>
              <w:bottom w:val="single" w:sz="4" w:space="0" w:color="auto"/>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Tekst"/>
              <w:spacing w:after="0" w:line="240" w:lineRule="auto"/>
              <w:ind w:firstLine="0"/>
              <w:rPr>
                <w:rFonts w:ascii="Times New Roman" w:hAnsi="Times New Roman" w:cs="Times New Roman"/>
                <w:b/>
                <w:sz w:val="24"/>
                <w:szCs w:val="24"/>
              </w:rPr>
            </w:pPr>
            <w:r w:rsidRPr="00CC664A">
              <w:rPr>
                <w:rFonts w:ascii="Times New Roman" w:hAnsi="Times New Roman" w:cs="Times New Roman"/>
                <w:b/>
                <w:bCs/>
                <w:sz w:val="24"/>
                <w:szCs w:val="24"/>
              </w:rPr>
              <w:t>Статья 282-20. Порядок корректировки сумм НДС, уплаченного при импорте товаров</w:t>
            </w:r>
          </w:p>
        </w:tc>
      </w:tr>
      <w:tr w:rsidR="003D7B06" w:rsidRPr="00DB1908" w:rsidTr="003D7B06">
        <w:tc>
          <w:tcPr>
            <w:tcW w:w="6096" w:type="dxa"/>
            <w:tcBorders>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В случае осуществления частичного возврата товаров, импортированных на территорию Кыргызской Республики с территории государств-членов Таможенного союза, по причине ненадлежащего качества и/или некомплектности до истечения месяца, в котором такие товары ввезены, отражение сведений по таким товарам в налоговой отчетности по косвенным налогам по импортированным товарам, а также в заявлении о ввозе товаров и уплате косвенных налогов не производится.</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В случае осуществления полного возврата товаров, импортированных на территорию Кыргызской Республики с территории государств-членов Таможенного союза, по причине ненадлежащего качества и/или некомплектности до истечения месяца, в котором такие товары ввезены, налоговая отчетность по косвенным налогам по таким импортированным товарам и заявление о ввозе таких товаров и уплате косвенных налогов в налоговый орган не представляются.</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При возврате товаров, указанных в части 1 настоящей статьи, после истечения </w:t>
            </w:r>
            <w:r w:rsidRPr="00CC664A">
              <w:rPr>
                <w:rFonts w:ascii="Times New Roman" w:hAnsi="Times New Roman" w:cs="Times New Roman"/>
                <w:sz w:val="24"/>
                <w:szCs w:val="24"/>
              </w:rPr>
              <w:lastRenderedPageBreak/>
              <w:t>месяца, в котором такие товары ввезены, сведения по таким товарам подлежат отражению в уточненной налоговой отчетности по косвенным налогам по импортированным товарам, а также в заявлении о ввозе товаров и уплате косвенных налогов.</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В целях настоящей статьи подтверждением возврата товаров, импортированных на территорию Кыргызской Республики с территории государств-членов Таможенного союза, по причине ненадлежащего качества и/или некомплектности, является согласованный налогоплательщиком-экспортером и налогоплательщиком-импортером документ, содержащий сведения о количестве импортированных товаров, подлежащих возврату по причине ненадлежащего качества и/или некомплектности.</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Не подлежит обложению НДС:</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1) утрата товаров, понесенная налогоплательщиком в пределах норм естественной убыли, установленных законодательством Кыргызской Республики;</w:t>
            </w:r>
          </w:p>
          <w:p w:rsidR="003D7B06" w:rsidRPr="00CC664A" w:rsidRDefault="003D7B06" w:rsidP="009D5C29">
            <w:pPr>
              <w:pStyle w:val="tkTekst"/>
              <w:spacing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порча товаров, возникшая в результате обстоятельств непреодолимой силы.</w:t>
            </w: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Redakcija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r>
      <w:tr w:rsidR="003D7B06" w:rsidRPr="00DB1908" w:rsidTr="008670B9">
        <w:tc>
          <w:tcPr>
            <w:tcW w:w="6096" w:type="dxa"/>
          </w:tcPr>
          <w:p w:rsidR="003D7B06" w:rsidRPr="00CC664A" w:rsidRDefault="003D7B06"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lastRenderedPageBreak/>
              <w:t>Статья 286. Налоговая база</w:t>
            </w:r>
          </w:p>
        </w:tc>
        <w:tc>
          <w:tcPr>
            <w:tcW w:w="9214" w:type="dxa"/>
          </w:tcPr>
          <w:p w:rsidR="003D7B06" w:rsidRPr="00CC664A" w:rsidRDefault="003D7B06"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286. Налоговая база</w:t>
            </w:r>
          </w:p>
        </w:tc>
      </w:tr>
      <w:tr w:rsidR="003D7B06" w:rsidRPr="008670B9" w:rsidTr="008670B9">
        <w:tc>
          <w:tcPr>
            <w:tcW w:w="6096" w:type="dxa"/>
          </w:tcPr>
          <w:p w:rsidR="003D7B06" w:rsidRPr="00CC664A" w:rsidRDefault="003D7B06"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1. Налоговой базой по акцизу являются:</w:t>
            </w:r>
          </w:p>
          <w:p w:rsidR="003D7B06" w:rsidRPr="00CC664A" w:rsidRDefault="003D7B06"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1) физический объем подакцизного товара; и/или </w:t>
            </w:r>
          </w:p>
          <w:p w:rsidR="003D7B06" w:rsidRPr="00CC664A" w:rsidRDefault="003D7B06" w:rsidP="008670B9">
            <w:pPr>
              <w:pStyle w:val="tkTekst"/>
              <w:spacing w:line="240" w:lineRule="auto"/>
              <w:rPr>
                <w:rFonts w:ascii="Times New Roman" w:hAnsi="Times New Roman" w:cs="Times New Roman"/>
                <w:sz w:val="24"/>
                <w:szCs w:val="24"/>
              </w:rPr>
            </w:pPr>
          </w:p>
          <w:p w:rsidR="003D7B06" w:rsidRPr="00CC664A" w:rsidRDefault="003D7B06"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3) таможенная стоимость подакцизного товара, определяемая в соответствии с Таможенным </w:t>
            </w:r>
            <w:hyperlink r:id="rId29" w:history="1">
              <w:r w:rsidRPr="00CC664A">
                <w:rPr>
                  <w:rStyle w:val="a7"/>
                  <w:sz w:val="24"/>
                  <w:szCs w:val="24"/>
                  <w:u w:val="none"/>
                </w:rPr>
                <w:t>кодексом</w:t>
              </w:r>
            </w:hyperlink>
            <w:r w:rsidRPr="00CC664A">
              <w:rPr>
                <w:rFonts w:ascii="Times New Roman" w:hAnsi="Times New Roman" w:cs="Times New Roman"/>
                <w:sz w:val="24"/>
                <w:szCs w:val="24"/>
              </w:rPr>
              <w:t xml:space="preserve"> Кыргызской Республики; и/или</w:t>
            </w:r>
          </w:p>
          <w:p w:rsidR="003D7B06" w:rsidRPr="00CC664A" w:rsidRDefault="003D7B06" w:rsidP="008670B9">
            <w:pPr>
              <w:pStyle w:val="tkTekst"/>
              <w:spacing w:line="240" w:lineRule="auto"/>
              <w:ind w:firstLine="0"/>
              <w:rPr>
                <w:rFonts w:ascii="Times New Roman" w:hAnsi="Times New Roman" w:cs="Times New Roman"/>
                <w:sz w:val="24"/>
                <w:szCs w:val="24"/>
              </w:rPr>
            </w:pPr>
          </w:p>
          <w:p w:rsidR="003D7B06" w:rsidRPr="00CC664A" w:rsidRDefault="003D7B06" w:rsidP="008670B9">
            <w:pPr>
              <w:pStyle w:val="tkTekst"/>
              <w:spacing w:line="240" w:lineRule="auto"/>
              <w:ind w:firstLine="0"/>
              <w:rPr>
                <w:rFonts w:ascii="Times New Roman" w:hAnsi="Times New Roman" w:cs="Times New Roman"/>
                <w:sz w:val="24"/>
                <w:szCs w:val="24"/>
              </w:rPr>
            </w:pPr>
          </w:p>
          <w:p w:rsidR="003D7B06" w:rsidRPr="00CC664A" w:rsidRDefault="003D7B06" w:rsidP="008670B9">
            <w:pPr>
              <w:pStyle w:val="tkTekst"/>
              <w:spacing w:line="240" w:lineRule="auto"/>
              <w:ind w:firstLine="0"/>
              <w:rPr>
                <w:rFonts w:ascii="Times New Roman" w:hAnsi="Times New Roman" w:cs="Times New Roman"/>
                <w:sz w:val="24"/>
                <w:szCs w:val="24"/>
              </w:rPr>
            </w:pPr>
          </w:p>
          <w:p w:rsidR="003D7B06" w:rsidRPr="00CC664A" w:rsidRDefault="003D7B06" w:rsidP="008670B9">
            <w:pPr>
              <w:spacing w:line="240" w:lineRule="auto"/>
              <w:ind w:firstLine="400"/>
              <w:jc w:val="both"/>
              <w:rPr>
                <w:rFonts w:ascii="Times New Roman" w:eastAsia="Times New Roman" w:hAnsi="Times New Roman"/>
                <w:sz w:val="24"/>
                <w:szCs w:val="24"/>
                <w:lang w:eastAsia="ru-RU"/>
              </w:rPr>
            </w:pPr>
            <w:r w:rsidRPr="00CC664A">
              <w:rPr>
                <w:rFonts w:ascii="Times New Roman" w:eastAsia="Times New Roman" w:hAnsi="Times New Roman"/>
                <w:sz w:val="24"/>
                <w:szCs w:val="24"/>
                <w:lang w:eastAsia="ru-RU"/>
              </w:rPr>
              <w:t>4) рыночная цена товара без включения НДС, налога с продаж и акцизного налога - при передаче товаропроизводителем подакцизного товара в качестве натуральной оплаты, подарка, при передаче заложенных товаров в собственность залогодержателя или обменной операции, а также на безвозмездной основе.</w:t>
            </w:r>
          </w:p>
          <w:p w:rsidR="003D7B06" w:rsidRPr="00CC664A" w:rsidRDefault="003D7B06" w:rsidP="008670B9">
            <w:pPr>
              <w:pStyle w:val="tkTekst"/>
              <w:spacing w:line="240" w:lineRule="auto"/>
              <w:rPr>
                <w:rFonts w:ascii="Times New Roman" w:hAnsi="Times New Roman" w:cs="Times New Roman"/>
                <w:sz w:val="24"/>
                <w:szCs w:val="24"/>
              </w:rPr>
            </w:pPr>
          </w:p>
        </w:tc>
        <w:tc>
          <w:tcPr>
            <w:tcW w:w="9214" w:type="dxa"/>
          </w:tcPr>
          <w:p w:rsidR="003D7B06" w:rsidRPr="00CC664A" w:rsidRDefault="003D7B06" w:rsidP="009D5C2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1. Налоговой базой по акцизу являются:</w:t>
            </w:r>
          </w:p>
          <w:p w:rsidR="003D7B06" w:rsidRPr="00CC664A" w:rsidRDefault="003D7B06" w:rsidP="009D5C2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1) физический объем подакцизного товара, подлежащего обозначению маркой акцизного сбора; и/или</w:t>
            </w:r>
          </w:p>
          <w:p w:rsidR="003D7B06" w:rsidRPr="00CC664A" w:rsidRDefault="003D7B06" w:rsidP="009D5C2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3) таможенная стоимость подакцизного товара, определяемая в соответствии с таможенным законодательством Таможенного союза и законодательством Кыргызской Республики в сфере таможенного дела; и/или</w:t>
            </w:r>
          </w:p>
          <w:p w:rsidR="003D7B06" w:rsidRPr="00CC664A" w:rsidRDefault="003D7B06" w:rsidP="009D5C29">
            <w:pPr>
              <w:spacing w:line="240" w:lineRule="auto"/>
              <w:ind w:firstLine="400"/>
              <w:jc w:val="both"/>
              <w:rPr>
                <w:rFonts w:ascii="Times New Roman" w:eastAsia="Times New Roman" w:hAnsi="Times New Roman"/>
                <w:sz w:val="24"/>
                <w:szCs w:val="24"/>
                <w:lang w:eastAsia="ru-RU"/>
              </w:rPr>
            </w:pPr>
            <w:r w:rsidRPr="00CC664A">
              <w:rPr>
                <w:rFonts w:ascii="Times New Roman" w:eastAsia="Times New Roman" w:hAnsi="Times New Roman"/>
                <w:sz w:val="24"/>
                <w:szCs w:val="24"/>
                <w:lang w:eastAsia="ru-RU"/>
              </w:rPr>
              <w:t xml:space="preserve">   4) рыночная цена товара без включения НДС, налога с продаж и акцизного налога - при передаче товаропроизводителем подакцизного товара в качестве натуральной оплаты, подарка, при передаче заложенных товаров в собственность залогодержателя или обменной операции, а также на безвозмездной основе; </w:t>
            </w:r>
            <w:r w:rsidRPr="008670B9">
              <w:rPr>
                <w:rFonts w:ascii="Times New Roman" w:hAnsi="Times New Roman"/>
                <w:sz w:val="24"/>
                <w:szCs w:val="24"/>
              </w:rPr>
              <w:t>и/или</w:t>
            </w:r>
          </w:p>
          <w:p w:rsidR="003D7B06" w:rsidRPr="00CC664A" w:rsidRDefault="003D7B06" w:rsidP="009D5C2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5) физический объем реализованного подакцизного товара, не подлежащего обозначению маркой акцизного сбора.</w:t>
            </w:r>
          </w:p>
          <w:p w:rsidR="003D7B06" w:rsidRPr="00CC664A" w:rsidRDefault="003D7B06" w:rsidP="009D5C29">
            <w:pPr>
              <w:pStyle w:val="tkTekst"/>
              <w:spacing w:line="240" w:lineRule="auto"/>
              <w:rPr>
                <w:rFonts w:ascii="Times New Roman" w:hAnsi="Times New Roman" w:cs="Times New Roman"/>
                <w:bCs/>
                <w:sz w:val="24"/>
                <w:szCs w:val="24"/>
              </w:rPr>
            </w:pPr>
            <w:r w:rsidRPr="00CC664A">
              <w:rPr>
                <w:rFonts w:ascii="Times New Roman" w:hAnsi="Times New Roman" w:cs="Times New Roman"/>
                <w:bCs/>
                <w:sz w:val="24"/>
                <w:szCs w:val="24"/>
              </w:rPr>
              <w:t>Для целей настоящей части под реализованным подакцизным товаром понимается подакцизный товар, по которому право собственности перешло потребителю.</w:t>
            </w:r>
          </w:p>
          <w:p w:rsidR="003D7B06" w:rsidRPr="00CC664A" w:rsidRDefault="003D7B06" w:rsidP="009D5C29">
            <w:pPr>
              <w:pStyle w:val="tkTekst"/>
              <w:spacing w:line="240" w:lineRule="auto"/>
              <w:rPr>
                <w:rFonts w:ascii="Times New Roman" w:hAnsi="Times New Roman" w:cs="Times New Roman"/>
                <w:bCs/>
                <w:sz w:val="24"/>
                <w:szCs w:val="24"/>
              </w:rPr>
            </w:pPr>
            <w:r w:rsidRPr="00CC664A">
              <w:rPr>
                <w:rFonts w:ascii="Times New Roman" w:hAnsi="Times New Roman" w:cs="Times New Roman"/>
                <w:bCs/>
                <w:sz w:val="24"/>
                <w:szCs w:val="24"/>
              </w:rPr>
              <w:t>3. Корректировка размера налоговой базы при импорте подакцизных товаров из государств - членов Таможенного союза производится в соответствии с со статьей 282-</w:t>
            </w:r>
            <w:r w:rsidRPr="00CC664A">
              <w:rPr>
                <w:rFonts w:ascii="Times New Roman" w:hAnsi="Times New Roman" w:cs="Times New Roman"/>
                <w:bCs/>
                <w:sz w:val="24"/>
                <w:szCs w:val="24"/>
              </w:rPr>
              <w:lastRenderedPageBreak/>
              <w:t>20 настоящего Кодекса.</w:t>
            </w:r>
          </w:p>
        </w:tc>
      </w:tr>
      <w:tr w:rsidR="003D7B06" w:rsidRPr="00DB1908" w:rsidTr="003D7B06">
        <w:tc>
          <w:tcPr>
            <w:tcW w:w="6096" w:type="dxa"/>
            <w:tcBorders>
              <w:bottom w:val="single" w:sz="4" w:space="0" w:color="auto"/>
            </w:tcBorders>
          </w:tcPr>
          <w:p w:rsidR="003D7B06" w:rsidRPr="00CC664A" w:rsidRDefault="003D7B06" w:rsidP="008670B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lastRenderedPageBreak/>
              <w:t>Статья 290. Срок уплаты и представления налоговой отчетности</w:t>
            </w:r>
          </w:p>
        </w:tc>
        <w:tc>
          <w:tcPr>
            <w:tcW w:w="9214" w:type="dxa"/>
          </w:tcPr>
          <w:p w:rsidR="003D7B06" w:rsidRPr="00CC664A" w:rsidRDefault="003D7B06" w:rsidP="008670B9">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290. Срок уплаты и представления налоговой отчетности</w:t>
            </w:r>
          </w:p>
        </w:tc>
      </w:tr>
      <w:tr w:rsidR="003D7B06" w:rsidRPr="00DB1908" w:rsidTr="003D7B06">
        <w:tc>
          <w:tcPr>
            <w:tcW w:w="6096" w:type="dxa"/>
            <w:tcBorders>
              <w:bottom w:val="nil"/>
            </w:tcBorders>
          </w:tcPr>
          <w:p w:rsidR="003D7B06" w:rsidRPr="00CC664A" w:rsidRDefault="003D7B06" w:rsidP="008670B9">
            <w:pPr>
              <w:spacing w:before="200" w:after="60" w:line="240" w:lineRule="auto"/>
              <w:ind w:firstLine="567"/>
              <w:rPr>
                <w:rFonts w:ascii="Times New Roman" w:eastAsia="Times New Roman" w:hAnsi="Times New Roman"/>
                <w:sz w:val="24"/>
                <w:szCs w:val="24"/>
                <w:lang w:eastAsia="ru-RU"/>
              </w:rPr>
            </w:pPr>
            <w:r w:rsidRPr="00CC664A">
              <w:rPr>
                <w:rFonts w:ascii="Times New Roman" w:eastAsia="Times New Roman" w:hAnsi="Times New Roman"/>
                <w:sz w:val="24"/>
                <w:szCs w:val="24"/>
                <w:lang w:eastAsia="ru-RU"/>
              </w:rPr>
              <w:t>Статья 290. Срок уплаты и представления налоговой отчетности</w:t>
            </w:r>
          </w:p>
          <w:p w:rsidR="003D7B06" w:rsidRPr="00CC664A" w:rsidRDefault="003D7B06" w:rsidP="008670B9">
            <w:pPr>
              <w:spacing w:after="60" w:line="240" w:lineRule="auto"/>
              <w:ind w:firstLine="567"/>
              <w:jc w:val="both"/>
              <w:rPr>
                <w:rFonts w:ascii="Times New Roman" w:eastAsia="Times New Roman" w:hAnsi="Times New Roman"/>
                <w:sz w:val="24"/>
                <w:szCs w:val="24"/>
                <w:lang w:eastAsia="ru-RU"/>
              </w:rPr>
            </w:pPr>
            <w:r w:rsidRPr="00CC664A">
              <w:rPr>
                <w:rFonts w:ascii="Times New Roman" w:eastAsia="Times New Roman" w:hAnsi="Times New Roman"/>
                <w:sz w:val="24"/>
                <w:szCs w:val="24"/>
                <w:lang w:eastAsia="ru-RU"/>
              </w:rPr>
              <w:t>1. Акциз уплачивается в следующие сроки:</w:t>
            </w:r>
          </w:p>
          <w:p w:rsidR="003D7B06" w:rsidRPr="00CC664A" w:rsidRDefault="003D7B06" w:rsidP="008670B9">
            <w:pPr>
              <w:spacing w:after="60" w:line="240" w:lineRule="auto"/>
              <w:ind w:firstLine="567"/>
              <w:jc w:val="both"/>
              <w:rPr>
                <w:rFonts w:ascii="Times New Roman" w:eastAsia="Times New Roman" w:hAnsi="Times New Roman"/>
                <w:sz w:val="24"/>
                <w:szCs w:val="24"/>
                <w:lang w:eastAsia="ru-RU"/>
              </w:rPr>
            </w:pPr>
            <w:r w:rsidRPr="00CC664A">
              <w:rPr>
                <w:rFonts w:ascii="Times New Roman" w:eastAsia="Times New Roman" w:hAnsi="Times New Roman"/>
                <w:sz w:val="24"/>
                <w:szCs w:val="24"/>
                <w:lang w:eastAsia="ru-RU"/>
              </w:rPr>
              <w:t xml:space="preserve">2) по импортируемым подакцизным товарам, не подлежащим обозначению маркой акцизного сбора, - в день, определяемый </w:t>
            </w:r>
            <w:r w:rsidRPr="00CC664A">
              <w:rPr>
                <w:rFonts w:ascii="Times New Roman" w:eastAsia="Times New Roman" w:hAnsi="Times New Roman"/>
                <w:b/>
                <w:sz w:val="24"/>
                <w:szCs w:val="24"/>
                <w:lang w:eastAsia="ru-RU"/>
              </w:rPr>
              <w:t>Таможенным кодексом Кыргызской Республики</w:t>
            </w:r>
            <w:r w:rsidRPr="00CC664A">
              <w:rPr>
                <w:rFonts w:ascii="Times New Roman" w:eastAsia="Times New Roman" w:hAnsi="Times New Roman"/>
                <w:sz w:val="24"/>
                <w:szCs w:val="24"/>
                <w:lang w:eastAsia="ru-RU"/>
              </w:rPr>
              <w:t xml:space="preserve"> для уплаты таможенных платежей;</w:t>
            </w:r>
          </w:p>
          <w:p w:rsidR="003D7B06" w:rsidRPr="00CC664A" w:rsidRDefault="003D7B06" w:rsidP="008670B9">
            <w:pPr>
              <w:pStyle w:val="tkZagolovok5"/>
              <w:spacing w:before="0" w:after="0" w:line="240" w:lineRule="auto"/>
              <w:ind w:firstLine="0"/>
              <w:rPr>
                <w:rFonts w:ascii="Times New Roman" w:hAnsi="Times New Roman" w:cs="Times New Roman"/>
                <w:sz w:val="24"/>
                <w:szCs w:val="24"/>
              </w:rPr>
            </w:pPr>
          </w:p>
        </w:tc>
        <w:tc>
          <w:tcPr>
            <w:tcW w:w="9214" w:type="dxa"/>
            <w:vMerge w:val="restart"/>
          </w:tcPr>
          <w:p w:rsidR="003D7B06" w:rsidRPr="00CC664A" w:rsidRDefault="003D7B06" w:rsidP="009D5C29">
            <w:pPr>
              <w:spacing w:before="200" w:after="60" w:line="240" w:lineRule="auto"/>
              <w:ind w:firstLine="567"/>
              <w:rPr>
                <w:rFonts w:ascii="Times New Roman" w:eastAsia="Times New Roman" w:hAnsi="Times New Roman"/>
                <w:sz w:val="24"/>
                <w:szCs w:val="24"/>
                <w:lang w:eastAsia="ru-RU"/>
              </w:rPr>
            </w:pPr>
            <w:r w:rsidRPr="00CC664A">
              <w:rPr>
                <w:rFonts w:ascii="Times New Roman" w:eastAsia="Times New Roman" w:hAnsi="Times New Roman"/>
                <w:sz w:val="24"/>
                <w:szCs w:val="24"/>
                <w:lang w:eastAsia="ru-RU"/>
              </w:rPr>
              <w:t>Статья 290. Срок уплаты и представления налоговой отчетности</w:t>
            </w:r>
          </w:p>
          <w:p w:rsidR="003D7B06" w:rsidRPr="00CC664A" w:rsidRDefault="003D7B06" w:rsidP="009D5C29">
            <w:pPr>
              <w:spacing w:after="60" w:line="240" w:lineRule="auto"/>
              <w:ind w:firstLine="567"/>
              <w:jc w:val="both"/>
              <w:rPr>
                <w:rFonts w:ascii="Times New Roman" w:eastAsia="Times New Roman" w:hAnsi="Times New Roman"/>
                <w:sz w:val="24"/>
                <w:szCs w:val="24"/>
                <w:lang w:eastAsia="ru-RU"/>
              </w:rPr>
            </w:pPr>
            <w:r w:rsidRPr="00CC664A">
              <w:rPr>
                <w:rFonts w:ascii="Times New Roman" w:eastAsia="Times New Roman" w:hAnsi="Times New Roman"/>
                <w:sz w:val="24"/>
                <w:szCs w:val="24"/>
                <w:lang w:eastAsia="ru-RU"/>
              </w:rPr>
              <w:t>1. Акциз уплачивается в следующие сроки:</w:t>
            </w:r>
          </w:p>
          <w:p w:rsidR="003D7B06" w:rsidRPr="008670B9" w:rsidRDefault="003D7B06" w:rsidP="009D5C29">
            <w:pPr>
              <w:spacing w:after="60" w:line="240" w:lineRule="auto"/>
              <w:ind w:firstLine="567"/>
              <w:jc w:val="both"/>
              <w:rPr>
                <w:rFonts w:ascii="Times New Roman" w:hAnsi="Times New Roman"/>
                <w:sz w:val="24"/>
                <w:szCs w:val="24"/>
              </w:rPr>
            </w:pPr>
            <w:r w:rsidRPr="00CC664A">
              <w:rPr>
                <w:rFonts w:ascii="Times New Roman" w:eastAsia="Times New Roman" w:hAnsi="Times New Roman"/>
                <w:sz w:val="24"/>
                <w:szCs w:val="24"/>
                <w:lang w:eastAsia="ru-RU"/>
              </w:rPr>
              <w:t xml:space="preserve">2) по импортируемым подакцизным товарам, не подлежащим обозначению маркой акцизного сбора, - в день, определяемый </w:t>
            </w:r>
            <w:r w:rsidRPr="00CC664A">
              <w:rPr>
                <w:rFonts w:ascii="Times New Roman" w:eastAsia="Times New Roman" w:hAnsi="Times New Roman"/>
                <w:b/>
                <w:sz w:val="24"/>
                <w:szCs w:val="24"/>
                <w:lang w:eastAsia="ru-RU"/>
              </w:rPr>
              <w:t>таможенным законодательством Таможенного союза и законодательством Кыргызской Республики в сфере таможенного дела</w:t>
            </w:r>
            <w:r w:rsidRPr="00CC664A">
              <w:rPr>
                <w:rFonts w:ascii="Times New Roman" w:eastAsia="Times New Roman" w:hAnsi="Times New Roman"/>
                <w:sz w:val="24"/>
                <w:szCs w:val="24"/>
                <w:lang w:eastAsia="ru-RU"/>
              </w:rPr>
              <w:t xml:space="preserve"> для уплаты таможенных платежей;</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Акцизы на импортируемые подакцизные товары с территории государств, не являющихся членами Таможенного союза, уплачиваются в определяемый </w:t>
            </w:r>
            <w:bookmarkStart w:id="8" w:name="sub1001289793"/>
            <w:r w:rsidR="00C05EA0" w:rsidRPr="00CC664A">
              <w:rPr>
                <w:rFonts w:ascii="Times New Roman" w:hAnsi="Times New Roman" w:cs="Times New Roman"/>
                <w:sz w:val="24"/>
                <w:szCs w:val="24"/>
              </w:rPr>
              <w:fldChar w:fldCharType="begin"/>
            </w:r>
            <w:r w:rsidRPr="00CC664A">
              <w:rPr>
                <w:rFonts w:ascii="Times New Roman" w:hAnsi="Times New Roman" w:cs="Times New Roman"/>
                <w:sz w:val="24"/>
                <w:szCs w:val="24"/>
              </w:rPr>
              <w:instrText xml:space="preserve"> HYPERLINK "jl:30482970.820000 " </w:instrText>
            </w:r>
            <w:r w:rsidR="00C05EA0" w:rsidRPr="00CC664A">
              <w:rPr>
                <w:rFonts w:ascii="Times New Roman" w:hAnsi="Times New Roman" w:cs="Times New Roman"/>
                <w:sz w:val="24"/>
                <w:szCs w:val="24"/>
              </w:rPr>
              <w:fldChar w:fldCharType="separate"/>
            </w:r>
            <w:r w:rsidRPr="00CC664A">
              <w:rPr>
                <w:rFonts w:ascii="Times New Roman" w:hAnsi="Times New Roman" w:cs="Times New Roman"/>
                <w:sz w:val="24"/>
                <w:szCs w:val="24"/>
              </w:rPr>
              <w:t>таможенным законодательством</w:t>
            </w:r>
            <w:r w:rsidR="00C05EA0" w:rsidRPr="00CC664A">
              <w:rPr>
                <w:rFonts w:ascii="Times New Roman" w:hAnsi="Times New Roman" w:cs="Times New Roman"/>
                <w:sz w:val="24"/>
                <w:szCs w:val="24"/>
              </w:rPr>
              <w:fldChar w:fldCharType="end"/>
            </w:r>
            <w:bookmarkEnd w:id="8"/>
            <w:r w:rsidRPr="00CC664A">
              <w:rPr>
                <w:rFonts w:ascii="Times New Roman" w:hAnsi="Times New Roman" w:cs="Times New Roman"/>
                <w:sz w:val="24"/>
                <w:szCs w:val="24"/>
              </w:rPr>
              <w:t xml:space="preserve"> Таможенного союза и/или </w:t>
            </w:r>
            <w:hyperlink r:id="rId30" w:history="1">
              <w:r w:rsidRPr="00CC664A">
                <w:rPr>
                  <w:rFonts w:ascii="Times New Roman" w:hAnsi="Times New Roman" w:cs="Times New Roman"/>
                  <w:sz w:val="24"/>
                  <w:szCs w:val="24"/>
                </w:rPr>
                <w:t>законодательством</w:t>
              </w:r>
            </w:hyperlink>
            <w:r w:rsidRPr="00CC664A">
              <w:rPr>
                <w:rFonts w:ascii="Times New Roman" w:hAnsi="Times New Roman" w:cs="Times New Roman"/>
                <w:sz w:val="24"/>
                <w:szCs w:val="24"/>
              </w:rPr>
              <w:t xml:space="preserve"> Кыргызской Республики в сфере таможенного дела день для уплаты таможенных платежей, за исключением случаев, предусмотренных пунктом 1 части 1 настоящей статьи, в порядке, установленном уполномоченным органом по вопросам таможенного дела.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4. В случае импорта подакцизных товаров с территории государств - членов Таможенного союза уплата акциза производится по месту налоговой регистрации налогоплательщика акциза.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Подтверждение налоговыми органами факта уплаты акциза по импортированным с территории государств-членов Таможенного союза подакцизным товарам осуществляется путем проставления соответствующей отметки органом налоговой службы в заявлении о ввозе товаров и уплате косвенных налогов.</w:t>
            </w:r>
          </w:p>
          <w:p w:rsidR="003D7B06" w:rsidRPr="00CC664A" w:rsidRDefault="003D7B06" w:rsidP="009D5C29">
            <w:pPr>
              <w:pStyle w:val="tkTekst"/>
              <w:spacing w:line="240" w:lineRule="auto"/>
              <w:rPr>
                <w:rFonts w:ascii="Times New Roman" w:hAnsi="Times New Roman"/>
                <w:sz w:val="24"/>
                <w:szCs w:val="24"/>
              </w:rPr>
            </w:pPr>
            <w:r w:rsidRPr="00CC664A">
              <w:rPr>
                <w:rFonts w:ascii="Times New Roman" w:hAnsi="Times New Roman" w:cs="Times New Roman"/>
                <w:sz w:val="24"/>
                <w:szCs w:val="24"/>
              </w:rPr>
              <w:t>В случае неуплаты или неполной уплаты акциза по импортированным товарам, а также несоответствия документов, представленных налогоплательщиком, требованиям, установленным налоговым законодательством Кыргызской Республики, орган налоговой службы принимает решение о мотивированном отказе.</w:t>
            </w:r>
          </w:p>
          <w:p w:rsidR="003D7B06" w:rsidRPr="00CC664A" w:rsidRDefault="003D7B06" w:rsidP="009D5C29">
            <w:pPr>
              <w:pStyle w:val="tkTekst"/>
              <w:spacing w:line="240" w:lineRule="auto"/>
              <w:rPr>
                <w:rFonts w:ascii="Times New Roman" w:hAnsi="Times New Roman"/>
                <w:sz w:val="24"/>
                <w:szCs w:val="24"/>
              </w:rPr>
            </w:pPr>
            <w:r w:rsidRPr="00CC664A">
              <w:rPr>
                <w:rFonts w:ascii="Times New Roman" w:hAnsi="Times New Roman" w:cs="Times New Roman"/>
                <w:sz w:val="24"/>
                <w:szCs w:val="24"/>
              </w:rPr>
              <w:t xml:space="preserve">6. Налогоплательщик, импортирующий подакцизные товары на территорию Кыргызской Республики с территории государств - членов Таможенного союза, обязан представить в налоговый орган по месту налоговой регистрации налоговую отчетность по косвенным налогам по импортированным товарам с приложением соответствующих документов по форме и в порядке, установленным </w:t>
            </w:r>
            <w:bookmarkStart w:id="9" w:name="sub1001500324"/>
            <w:r w:rsidR="00C05EA0" w:rsidRPr="00CC664A">
              <w:rPr>
                <w:rFonts w:ascii="Times New Roman" w:hAnsi="Times New Roman" w:cs="Times New Roman"/>
                <w:sz w:val="24"/>
                <w:szCs w:val="24"/>
              </w:rPr>
              <w:fldChar w:fldCharType="begin"/>
            </w:r>
            <w:r w:rsidRPr="00CC664A">
              <w:rPr>
                <w:rFonts w:ascii="Times New Roman" w:hAnsi="Times New Roman" w:cs="Times New Roman"/>
                <w:sz w:val="24"/>
                <w:szCs w:val="24"/>
              </w:rPr>
              <w:instrText xml:space="preserve"> HYPERLINK "jl:30366217.276200500%20" </w:instrText>
            </w:r>
            <w:r w:rsidR="00C05EA0" w:rsidRPr="00CC664A">
              <w:rPr>
                <w:rFonts w:ascii="Times New Roman" w:hAnsi="Times New Roman" w:cs="Times New Roman"/>
                <w:sz w:val="24"/>
                <w:szCs w:val="24"/>
              </w:rPr>
              <w:fldChar w:fldCharType="separate"/>
            </w:r>
            <w:r w:rsidRPr="00CC664A">
              <w:rPr>
                <w:rFonts w:ascii="Times New Roman" w:hAnsi="Times New Roman" w:cs="Times New Roman"/>
                <w:sz w:val="24"/>
                <w:szCs w:val="24"/>
              </w:rPr>
              <w:t>статьей 282-19</w:t>
            </w:r>
            <w:r w:rsidR="00C05EA0" w:rsidRPr="00CC664A">
              <w:rPr>
                <w:rFonts w:ascii="Times New Roman" w:hAnsi="Times New Roman" w:cs="Times New Roman"/>
                <w:sz w:val="24"/>
                <w:szCs w:val="24"/>
              </w:rPr>
              <w:fldChar w:fldCharType="end"/>
            </w:r>
            <w:bookmarkEnd w:id="9"/>
            <w:r w:rsidRPr="00CC664A">
              <w:rPr>
                <w:rFonts w:ascii="Times New Roman" w:hAnsi="Times New Roman" w:cs="Times New Roman"/>
                <w:sz w:val="24"/>
                <w:szCs w:val="24"/>
              </w:rPr>
              <w:t xml:space="preserve"> настоящего Кодекса</w:t>
            </w:r>
            <w:r w:rsidRPr="00CC664A">
              <w:rPr>
                <w:rFonts w:ascii="Times New Roman" w:hAnsi="Times New Roman" w:cs="Times New Roman"/>
                <w:b/>
                <w:sz w:val="24"/>
                <w:szCs w:val="24"/>
              </w:rPr>
              <w:t>.</w:t>
            </w:r>
          </w:p>
        </w:tc>
      </w:tr>
      <w:tr w:rsidR="003D7B06" w:rsidRPr="00DB1908" w:rsidTr="003D7B06">
        <w:tc>
          <w:tcPr>
            <w:tcW w:w="6096" w:type="dxa"/>
            <w:tcBorders>
              <w:top w:val="nil"/>
              <w:bottom w:val="nil"/>
            </w:tcBorders>
          </w:tcPr>
          <w:p w:rsidR="003D7B06" w:rsidRPr="008670B9" w:rsidRDefault="003D7B06" w:rsidP="00AC6391">
            <w:pPr>
              <w:spacing w:after="60"/>
              <w:ind w:firstLine="567"/>
              <w:jc w:val="both"/>
              <w:rPr>
                <w:rFonts w:ascii="Times New Roman" w:hAnsi="Times New Roman"/>
                <w:sz w:val="24"/>
                <w:szCs w:val="24"/>
              </w:rPr>
            </w:pPr>
          </w:p>
        </w:tc>
        <w:tc>
          <w:tcPr>
            <w:tcW w:w="9214" w:type="dxa"/>
            <w:vMerge/>
          </w:tcPr>
          <w:p w:rsidR="003D7B06" w:rsidRPr="00CC664A" w:rsidRDefault="003D7B06" w:rsidP="00DB1908">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DB1908">
            <w:pPr>
              <w:pStyle w:val="tkTekst"/>
              <w:rPr>
                <w:rFonts w:ascii="Times New Roman" w:hAnsi="Times New Roman" w:cs="Times New Roman"/>
                <w:sz w:val="24"/>
                <w:szCs w:val="24"/>
              </w:rPr>
            </w:pPr>
          </w:p>
        </w:tc>
      </w:tr>
      <w:tr w:rsidR="003D7B06" w:rsidRPr="00DB1908" w:rsidTr="003D7B06">
        <w:tc>
          <w:tcPr>
            <w:tcW w:w="6096" w:type="dxa"/>
            <w:tcBorders>
              <w:top w:val="nil"/>
              <w:bottom w:val="nil"/>
            </w:tcBorders>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DB1908">
            <w:pPr>
              <w:pStyle w:val="tkTekst"/>
              <w:rPr>
                <w:rFonts w:ascii="Times New Roman" w:hAnsi="Times New Roman" w:cs="Times New Roman"/>
                <w:sz w:val="24"/>
                <w:szCs w:val="24"/>
              </w:rPr>
            </w:pPr>
          </w:p>
        </w:tc>
      </w:tr>
      <w:tr w:rsidR="003D7B06" w:rsidRPr="00DB1908" w:rsidTr="003D7B06">
        <w:tc>
          <w:tcPr>
            <w:tcW w:w="6096" w:type="dxa"/>
            <w:tcBorders>
              <w:top w:val="nil"/>
            </w:tcBorders>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DB1908">
            <w:pPr>
              <w:pStyle w:val="tkTekst"/>
              <w:spacing w:after="0" w:line="240" w:lineRule="auto"/>
              <w:ind w:firstLine="0"/>
              <w:rPr>
                <w:rFonts w:ascii="Times New Roman" w:hAnsi="Times New Roman" w:cs="Times New Roman"/>
                <w:b/>
                <w:sz w:val="24"/>
                <w:szCs w:val="24"/>
              </w:rPr>
            </w:pPr>
          </w:p>
        </w:tc>
      </w:tr>
      <w:tr w:rsidR="003D7B06" w:rsidRPr="00DB1908" w:rsidTr="008670B9">
        <w:tc>
          <w:tcPr>
            <w:tcW w:w="6096" w:type="dxa"/>
          </w:tcPr>
          <w:p w:rsidR="003D7B06" w:rsidRPr="00CC664A" w:rsidRDefault="003D7B06"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t>Глава 42</w:t>
            </w:r>
            <w:r w:rsidRPr="00CC664A">
              <w:rPr>
                <w:rFonts w:ascii="Times New Roman" w:hAnsi="Times New Roman" w:cs="Times New Roman"/>
              </w:rPr>
              <w:br/>
            </w:r>
            <w:r w:rsidRPr="00CC664A">
              <w:rPr>
                <w:rFonts w:ascii="Times New Roman" w:hAnsi="Times New Roman" w:cs="Times New Roman"/>
              </w:rPr>
              <w:lastRenderedPageBreak/>
              <w:t>Особенности налогообложения</w:t>
            </w:r>
          </w:p>
        </w:tc>
        <w:tc>
          <w:tcPr>
            <w:tcW w:w="9214" w:type="dxa"/>
          </w:tcPr>
          <w:p w:rsidR="003D7B06" w:rsidRPr="00CC664A" w:rsidRDefault="003D7B06" w:rsidP="00AC6391">
            <w:pPr>
              <w:pStyle w:val="tkZagolovok3"/>
              <w:spacing w:before="0" w:after="0" w:line="240" w:lineRule="auto"/>
              <w:ind w:left="0" w:right="0"/>
              <w:rPr>
                <w:rFonts w:ascii="Times New Roman" w:hAnsi="Times New Roman" w:cs="Times New Roman"/>
              </w:rPr>
            </w:pPr>
            <w:r w:rsidRPr="00CC664A">
              <w:rPr>
                <w:rFonts w:ascii="Times New Roman" w:hAnsi="Times New Roman" w:cs="Times New Roman"/>
              </w:rPr>
              <w:lastRenderedPageBreak/>
              <w:t>Глава 42</w:t>
            </w:r>
            <w:r w:rsidRPr="00CC664A">
              <w:rPr>
                <w:rFonts w:ascii="Times New Roman" w:hAnsi="Times New Roman" w:cs="Times New Roman"/>
              </w:rPr>
              <w:br/>
            </w:r>
            <w:r w:rsidRPr="00CC664A">
              <w:rPr>
                <w:rFonts w:ascii="Times New Roman" w:hAnsi="Times New Roman" w:cs="Times New Roman"/>
              </w:rPr>
              <w:lastRenderedPageBreak/>
              <w:t>Особенности налогообложения</w:t>
            </w:r>
          </w:p>
        </w:tc>
      </w:tr>
      <w:tr w:rsidR="003D7B06" w:rsidRPr="00DB1908" w:rsidTr="008670B9">
        <w:tc>
          <w:tcPr>
            <w:tcW w:w="6096" w:type="dxa"/>
          </w:tcPr>
          <w:p w:rsidR="003D7B06" w:rsidRPr="00CC664A" w:rsidRDefault="003D7B06"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lastRenderedPageBreak/>
              <w:t>Статья 291. Специальные правила</w:t>
            </w:r>
          </w:p>
        </w:tc>
        <w:tc>
          <w:tcPr>
            <w:tcW w:w="9214" w:type="dxa"/>
          </w:tcPr>
          <w:p w:rsidR="003D7B06" w:rsidRPr="00CC664A" w:rsidRDefault="003D7B06"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291. Специальные правила</w:t>
            </w:r>
          </w:p>
        </w:tc>
      </w:tr>
      <w:tr w:rsidR="003D7B06" w:rsidRPr="00DB1908" w:rsidTr="008670B9">
        <w:tc>
          <w:tcPr>
            <w:tcW w:w="6096" w:type="dxa"/>
          </w:tcPr>
          <w:p w:rsidR="003D7B06" w:rsidRPr="00CC664A" w:rsidRDefault="003D7B06" w:rsidP="00AC6391">
            <w:pPr>
              <w:pStyle w:val="tk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AC6391">
            <w:pPr>
              <w:pStyle w:val="tkZagolovok5"/>
              <w:spacing w:before="0" w:after="0" w:line="240" w:lineRule="auto"/>
              <w:ind w:firstLine="0"/>
              <w:jc w:val="both"/>
              <w:rPr>
                <w:rFonts w:ascii="Times New Roman" w:hAnsi="Times New Roman" w:cs="Times New Roman"/>
                <w:b w:val="0"/>
                <w:sz w:val="24"/>
                <w:szCs w:val="24"/>
              </w:rPr>
            </w:pPr>
            <w:r w:rsidRPr="00CC664A">
              <w:rPr>
                <w:rFonts w:ascii="Times New Roman" w:hAnsi="Times New Roman" w:cs="Times New Roman"/>
                <w:b w:val="0"/>
                <w:sz w:val="24"/>
                <w:szCs w:val="24"/>
              </w:rPr>
              <w:t xml:space="preserve">     3. Срок переработки давальческого сырья, являющегося подакцизным, вывезенного с территории Кыргызской Республики на территорию государства - члена Таможенного союза, а также ввезенного на территорию Кыргызской Республики с территории государств - членов Таможенного союза, определяется согласно условиям договора (соглашения) на переработку давальческого сырья и не может превышать два года с даты принятия на учет и/или отгрузки давальческого сырья.</w:t>
            </w:r>
          </w:p>
        </w:tc>
      </w:tr>
      <w:tr w:rsidR="003D7B06" w:rsidRPr="00DB1908" w:rsidTr="008670B9">
        <w:tc>
          <w:tcPr>
            <w:tcW w:w="6096" w:type="dxa"/>
          </w:tcPr>
          <w:p w:rsidR="003D7B06" w:rsidRPr="00CC664A" w:rsidRDefault="003D7B06"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293. Особенности уплаты акциза в отдельных случаях</w:t>
            </w:r>
          </w:p>
        </w:tc>
        <w:tc>
          <w:tcPr>
            <w:tcW w:w="9214" w:type="dxa"/>
          </w:tcPr>
          <w:p w:rsidR="003D7B06" w:rsidRPr="00CC664A" w:rsidRDefault="003D7B06"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293. Особенности уплаты акциза в отдельных случаях</w:t>
            </w:r>
          </w:p>
        </w:tc>
      </w:tr>
      <w:tr w:rsidR="003D7B06" w:rsidRPr="00DB1908" w:rsidTr="008670B9">
        <w:tc>
          <w:tcPr>
            <w:tcW w:w="6096" w:type="dxa"/>
          </w:tcPr>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3. Особенности уплаты акциза при перемещении товаров через </w:t>
            </w:r>
            <w:r w:rsidRPr="00CC664A">
              <w:rPr>
                <w:rFonts w:ascii="Times New Roman" w:hAnsi="Times New Roman" w:cs="Times New Roman"/>
                <w:b/>
                <w:sz w:val="24"/>
                <w:szCs w:val="24"/>
              </w:rPr>
              <w:t>таможенную</w:t>
            </w:r>
            <w:r w:rsidRPr="00CC664A">
              <w:rPr>
                <w:rFonts w:ascii="Times New Roman" w:hAnsi="Times New Roman" w:cs="Times New Roman"/>
                <w:sz w:val="24"/>
                <w:szCs w:val="24"/>
              </w:rPr>
              <w:t xml:space="preserve"> границу Кыргызской Республики определяются Таможенным кодексом Кыргызской Республики.</w:t>
            </w:r>
          </w:p>
        </w:tc>
        <w:tc>
          <w:tcPr>
            <w:tcW w:w="9214" w:type="dxa"/>
          </w:tcPr>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3. Особенности уплаты акциза при перемещении товаров через границу </w:t>
            </w:r>
            <w:r w:rsidRPr="00CC664A">
              <w:rPr>
                <w:rFonts w:ascii="Times New Roman" w:hAnsi="Times New Roman" w:cs="Times New Roman"/>
                <w:b/>
                <w:sz w:val="24"/>
                <w:szCs w:val="24"/>
              </w:rPr>
              <w:t xml:space="preserve">Таможенного союза </w:t>
            </w:r>
            <w:r w:rsidRPr="00CC664A">
              <w:rPr>
                <w:rFonts w:ascii="Times New Roman" w:hAnsi="Times New Roman" w:cs="Times New Roman"/>
                <w:sz w:val="24"/>
                <w:szCs w:val="24"/>
              </w:rPr>
              <w:t xml:space="preserve">определяются </w:t>
            </w:r>
            <w:r w:rsidRPr="00CC664A">
              <w:rPr>
                <w:rFonts w:ascii="Times New Roman" w:hAnsi="Times New Roman" w:cs="Times New Roman"/>
                <w:b/>
                <w:sz w:val="24"/>
                <w:szCs w:val="24"/>
              </w:rPr>
              <w:t>таможенным законодательством Таможенного союза и законодательством Кыргызской Республики в сфере таможенного дела</w:t>
            </w:r>
            <w:r w:rsidRPr="00CC664A">
              <w:rPr>
                <w:rFonts w:ascii="Times New Roman" w:hAnsi="Times New Roman" w:cs="Times New Roman"/>
                <w:sz w:val="24"/>
                <w:szCs w:val="24"/>
              </w:rPr>
              <w:t>.</w:t>
            </w:r>
          </w:p>
        </w:tc>
      </w:tr>
      <w:tr w:rsidR="003D7B06" w:rsidRPr="00DB1908" w:rsidTr="008670B9">
        <w:tc>
          <w:tcPr>
            <w:tcW w:w="6096" w:type="dxa"/>
          </w:tcPr>
          <w:p w:rsidR="003D7B06" w:rsidRPr="00CC664A" w:rsidRDefault="003D7B06" w:rsidP="008670B9">
            <w:pPr>
              <w:spacing w:before="200" w:after="60" w:line="240" w:lineRule="auto"/>
              <w:jc w:val="center"/>
              <w:rPr>
                <w:rFonts w:ascii="Times New Roman" w:eastAsia="Times New Roman" w:hAnsi="Times New Roman"/>
                <w:b/>
                <w:sz w:val="24"/>
                <w:szCs w:val="24"/>
                <w:lang w:eastAsia="ru-RU"/>
              </w:rPr>
            </w:pPr>
            <w:r w:rsidRPr="00CC664A">
              <w:rPr>
                <w:rFonts w:ascii="Times New Roman" w:eastAsia="Times New Roman" w:hAnsi="Times New Roman"/>
                <w:b/>
                <w:sz w:val="24"/>
                <w:szCs w:val="24"/>
                <w:lang w:eastAsia="ru-RU"/>
              </w:rPr>
              <w:t>Статья 294. Вычет суммы акциза</w:t>
            </w:r>
          </w:p>
          <w:p w:rsidR="003D7B06" w:rsidRPr="008670B9" w:rsidRDefault="003D7B06" w:rsidP="008670B9">
            <w:pPr>
              <w:spacing w:after="60" w:line="240" w:lineRule="auto"/>
              <w:ind w:firstLine="567"/>
              <w:jc w:val="both"/>
              <w:rPr>
                <w:rFonts w:ascii="Times New Roman" w:hAnsi="Times New Roman"/>
                <w:sz w:val="24"/>
                <w:szCs w:val="24"/>
              </w:rPr>
            </w:pPr>
            <w:r w:rsidRPr="00CC664A">
              <w:rPr>
                <w:rFonts w:ascii="Times New Roman" w:eastAsia="Times New Roman" w:hAnsi="Times New Roman"/>
                <w:sz w:val="24"/>
                <w:szCs w:val="24"/>
                <w:lang w:eastAsia="ru-RU"/>
              </w:rPr>
              <w:t xml:space="preserve">1. Налогоплательщик акциза имеет право уменьшить сумму акциза на сумму акциза, уплаченную при приобретении или при импорте подакцизных товаров на </w:t>
            </w:r>
            <w:r w:rsidRPr="00CC664A">
              <w:rPr>
                <w:rFonts w:ascii="Times New Roman" w:eastAsia="Times New Roman" w:hAnsi="Times New Roman"/>
                <w:b/>
                <w:sz w:val="24"/>
                <w:szCs w:val="24"/>
                <w:lang w:eastAsia="ru-RU"/>
              </w:rPr>
              <w:t>таможенную</w:t>
            </w:r>
            <w:r w:rsidRPr="00CC664A">
              <w:rPr>
                <w:rFonts w:ascii="Times New Roman" w:eastAsia="Times New Roman" w:hAnsi="Times New Roman"/>
                <w:sz w:val="24"/>
                <w:szCs w:val="24"/>
                <w:lang w:eastAsia="ru-RU"/>
              </w:rPr>
              <w:t xml:space="preserve"> территорию Кыргызской Республики, если указанные товары использованы в качестве основного сырья для производства подакцизных товаров.</w:t>
            </w:r>
          </w:p>
        </w:tc>
        <w:tc>
          <w:tcPr>
            <w:tcW w:w="9214" w:type="dxa"/>
          </w:tcPr>
          <w:p w:rsidR="003D7B06" w:rsidRPr="00CC664A" w:rsidRDefault="003D7B06" w:rsidP="008670B9">
            <w:pPr>
              <w:spacing w:before="200" w:after="60" w:line="240" w:lineRule="auto"/>
              <w:jc w:val="center"/>
              <w:rPr>
                <w:rFonts w:ascii="Times New Roman" w:eastAsia="Times New Roman" w:hAnsi="Times New Roman"/>
                <w:b/>
                <w:sz w:val="24"/>
                <w:szCs w:val="24"/>
                <w:lang w:eastAsia="ru-RU"/>
              </w:rPr>
            </w:pPr>
            <w:r w:rsidRPr="00CC664A">
              <w:rPr>
                <w:rFonts w:ascii="Times New Roman" w:eastAsia="Times New Roman" w:hAnsi="Times New Roman"/>
                <w:b/>
                <w:sz w:val="24"/>
                <w:szCs w:val="24"/>
                <w:lang w:eastAsia="ru-RU"/>
              </w:rPr>
              <w:t>Статья 294. Вычет суммы акциза</w:t>
            </w:r>
          </w:p>
          <w:p w:rsidR="003D7B06" w:rsidRPr="00CC664A" w:rsidRDefault="003D7B06" w:rsidP="008670B9">
            <w:pPr>
              <w:spacing w:after="60" w:line="240" w:lineRule="auto"/>
              <w:ind w:firstLine="567"/>
              <w:jc w:val="both"/>
              <w:rPr>
                <w:rFonts w:ascii="Times New Roman" w:eastAsia="Times New Roman" w:hAnsi="Times New Roman"/>
                <w:sz w:val="24"/>
                <w:szCs w:val="24"/>
                <w:lang w:eastAsia="ru-RU"/>
              </w:rPr>
            </w:pPr>
            <w:r w:rsidRPr="00CC664A">
              <w:rPr>
                <w:rFonts w:ascii="Times New Roman" w:eastAsia="Times New Roman" w:hAnsi="Times New Roman"/>
                <w:sz w:val="24"/>
                <w:szCs w:val="24"/>
                <w:lang w:eastAsia="ru-RU"/>
              </w:rPr>
              <w:t>1. Налогоплательщик акциза имеет право уменьшить сумму акциза на сумму акциза, уплаченную при приобретении или при импорте подакцизных товаров на территорию Кыргызской Республики, если указанные товары использованы в качестве основного сырья для производства подакцизных товаров.</w:t>
            </w:r>
          </w:p>
          <w:p w:rsidR="003D7B06" w:rsidRPr="00CC664A" w:rsidRDefault="003D7B06" w:rsidP="008670B9">
            <w:pPr>
              <w:pStyle w:val="tkZagolovok5"/>
              <w:spacing w:before="0" w:after="0" w:line="240" w:lineRule="auto"/>
              <w:ind w:firstLine="0"/>
              <w:rPr>
                <w:rFonts w:ascii="Times New Roman" w:hAnsi="Times New Roman" w:cs="Times New Roman"/>
                <w:sz w:val="24"/>
                <w:szCs w:val="24"/>
              </w:rPr>
            </w:pPr>
          </w:p>
        </w:tc>
      </w:tr>
      <w:tr w:rsidR="003D7B06" w:rsidRPr="00DB1908" w:rsidTr="008670B9">
        <w:tc>
          <w:tcPr>
            <w:tcW w:w="6096" w:type="dxa"/>
          </w:tcPr>
          <w:p w:rsidR="003D7B06" w:rsidRPr="00CC664A" w:rsidRDefault="003D7B06" w:rsidP="008670B9">
            <w:pPr>
              <w:pStyle w:val="tkZagolovok5"/>
              <w:spacing w:line="240" w:lineRule="auto"/>
              <w:ind w:hanging="108"/>
              <w:jc w:val="center"/>
              <w:rPr>
                <w:rFonts w:ascii="Times New Roman" w:hAnsi="Times New Roman" w:cs="Times New Roman"/>
                <w:bCs w:val="0"/>
                <w:sz w:val="24"/>
                <w:szCs w:val="24"/>
              </w:rPr>
            </w:pPr>
            <w:r w:rsidRPr="00CC664A">
              <w:rPr>
                <w:rFonts w:ascii="Times New Roman" w:hAnsi="Times New Roman" w:cs="Times New Roman"/>
                <w:bCs w:val="0"/>
                <w:sz w:val="24"/>
                <w:szCs w:val="24"/>
              </w:rPr>
              <w:t>Статья 295. Подакцизные товары, подлежащие обозначению маркой акцизного сбора</w:t>
            </w:r>
          </w:p>
          <w:p w:rsidR="003D7B06" w:rsidRPr="00CC664A" w:rsidRDefault="003D7B06"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3. Не подлежат обозначению акцизной маркой алкогольные напитки и табачные изделия:</w:t>
            </w:r>
          </w:p>
          <w:p w:rsidR="003D7B06" w:rsidRPr="00CC664A" w:rsidRDefault="003D7B06"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1) экспорт которых за пределы территории Кыргызской Республики осуществлен в </w:t>
            </w:r>
            <w:r w:rsidRPr="00CC664A">
              <w:rPr>
                <w:rFonts w:ascii="Times New Roman" w:hAnsi="Times New Roman" w:cs="Times New Roman"/>
                <w:b/>
                <w:sz w:val="24"/>
                <w:szCs w:val="24"/>
              </w:rPr>
              <w:t>таможенном режиме</w:t>
            </w:r>
            <w:r w:rsidRPr="00CC664A">
              <w:rPr>
                <w:rFonts w:ascii="Times New Roman" w:hAnsi="Times New Roman" w:cs="Times New Roman"/>
                <w:sz w:val="24"/>
                <w:szCs w:val="24"/>
              </w:rPr>
              <w:t xml:space="preserve"> экспорт;</w:t>
            </w:r>
          </w:p>
        </w:tc>
        <w:tc>
          <w:tcPr>
            <w:tcW w:w="9214" w:type="dxa"/>
          </w:tcPr>
          <w:p w:rsidR="003D7B06" w:rsidRPr="00CC664A" w:rsidRDefault="003D7B06" w:rsidP="008670B9">
            <w:pPr>
              <w:pStyle w:val="tkZagolovok5"/>
              <w:spacing w:line="240" w:lineRule="auto"/>
              <w:ind w:hanging="108"/>
              <w:jc w:val="center"/>
              <w:rPr>
                <w:rFonts w:ascii="Times New Roman" w:hAnsi="Times New Roman" w:cs="Times New Roman"/>
                <w:bCs w:val="0"/>
                <w:sz w:val="24"/>
                <w:szCs w:val="24"/>
              </w:rPr>
            </w:pPr>
            <w:r w:rsidRPr="00CC664A">
              <w:rPr>
                <w:rFonts w:ascii="Times New Roman" w:hAnsi="Times New Roman" w:cs="Times New Roman"/>
                <w:bCs w:val="0"/>
                <w:sz w:val="24"/>
                <w:szCs w:val="24"/>
              </w:rPr>
              <w:t>Статья 295. Подакцизные товары, подлежащие обозначению маркой акцизного сбора</w:t>
            </w:r>
          </w:p>
          <w:p w:rsidR="003D7B06" w:rsidRPr="00CC664A" w:rsidRDefault="003D7B06"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3. Не подлежат обозначению акцизной маркой алкогольные напитки и табачные изделия:</w:t>
            </w:r>
          </w:p>
          <w:p w:rsidR="003D7B06" w:rsidRPr="00CC664A" w:rsidRDefault="003D7B06"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1) экспорт которых за пределы территории Кыргызской Республики осуществлен в </w:t>
            </w:r>
            <w:r w:rsidRPr="00CC664A">
              <w:rPr>
                <w:rFonts w:ascii="Times New Roman" w:hAnsi="Times New Roman" w:cs="Times New Roman"/>
                <w:b/>
                <w:sz w:val="24"/>
                <w:szCs w:val="24"/>
              </w:rPr>
              <w:t>соответствии с таможенной процедурой</w:t>
            </w:r>
            <w:r w:rsidRPr="00CC664A">
              <w:rPr>
                <w:rFonts w:ascii="Times New Roman" w:hAnsi="Times New Roman" w:cs="Times New Roman"/>
                <w:sz w:val="24"/>
                <w:szCs w:val="24"/>
              </w:rPr>
              <w:t>;</w:t>
            </w:r>
          </w:p>
        </w:tc>
      </w:tr>
      <w:tr w:rsidR="003D7B06" w:rsidRPr="00DB1908" w:rsidTr="008670B9">
        <w:tc>
          <w:tcPr>
            <w:tcW w:w="6096" w:type="dxa"/>
          </w:tcPr>
          <w:p w:rsidR="003D7B06" w:rsidRPr="00CC664A" w:rsidRDefault="003D7B06"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297. Освобождение от акцизов</w:t>
            </w:r>
          </w:p>
        </w:tc>
        <w:tc>
          <w:tcPr>
            <w:tcW w:w="9214" w:type="dxa"/>
          </w:tcPr>
          <w:p w:rsidR="003D7B06" w:rsidRPr="00CC664A" w:rsidRDefault="003D7B06" w:rsidP="00AC6391">
            <w:pPr>
              <w:pStyle w:val="tkZagolovok5"/>
              <w:spacing w:before="0"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Статья 297. Освобождение от акцизов</w:t>
            </w:r>
          </w:p>
        </w:tc>
      </w:tr>
      <w:tr w:rsidR="003D7B06" w:rsidRPr="00DB1908" w:rsidTr="008670B9">
        <w:tc>
          <w:tcPr>
            <w:tcW w:w="6096" w:type="dxa"/>
          </w:tcPr>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2. Освобождаются от уплаты акциза следующие импортируемые товары:</w:t>
            </w:r>
          </w:p>
        </w:tc>
        <w:tc>
          <w:tcPr>
            <w:tcW w:w="9214" w:type="dxa"/>
            <w:vMerge w:val="restart"/>
          </w:tcPr>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2. Освобождаются от уплаты акциза следующие импортируемые товары:</w:t>
            </w:r>
          </w:p>
          <w:p w:rsidR="003D7B06" w:rsidRPr="00CC664A" w:rsidRDefault="003D7B06" w:rsidP="009D5C2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2) товары, перемещаемые через таможенную границу Таможенного </w:t>
            </w:r>
            <w:proofErr w:type="gramStart"/>
            <w:r w:rsidRPr="00CC664A">
              <w:rPr>
                <w:rFonts w:ascii="Times New Roman" w:hAnsi="Times New Roman" w:cs="Times New Roman"/>
                <w:sz w:val="24"/>
                <w:szCs w:val="24"/>
              </w:rPr>
              <w:t xml:space="preserve">союза,  </w:t>
            </w:r>
            <w:r w:rsidRPr="00CC664A">
              <w:rPr>
                <w:rFonts w:ascii="Times New Roman" w:hAnsi="Times New Roman" w:cs="Times New Roman"/>
                <w:sz w:val="24"/>
                <w:szCs w:val="24"/>
              </w:rPr>
              <w:lastRenderedPageBreak/>
              <w:t>освобождаемые</w:t>
            </w:r>
            <w:proofErr w:type="gramEnd"/>
            <w:r w:rsidRPr="00CC664A">
              <w:rPr>
                <w:rFonts w:ascii="Times New Roman" w:hAnsi="Times New Roman" w:cs="Times New Roman"/>
                <w:sz w:val="24"/>
                <w:szCs w:val="24"/>
              </w:rPr>
              <w:t xml:space="preserve"> в рамках таможенных процедур, установленных таможенным законодательством Таможенного союза и/или законодательством Кыргызской Республики в сфере таможенного дела, за исключением таможенной процедуры "</w:t>
            </w:r>
            <w:r w:rsidRPr="00CC664A">
              <w:rPr>
                <w:rFonts w:ascii="Times New Roman" w:hAnsi="Times New Roman" w:cs="Times New Roman"/>
                <w:b/>
                <w:sz w:val="24"/>
                <w:szCs w:val="24"/>
              </w:rPr>
              <w:t>Выпуск товаров для внутреннего потребления</w:t>
            </w:r>
            <w:r w:rsidRPr="00CC664A">
              <w:rPr>
                <w:rFonts w:ascii="Times New Roman" w:hAnsi="Times New Roman" w:cs="Times New Roman"/>
                <w:sz w:val="24"/>
                <w:szCs w:val="24"/>
              </w:rPr>
              <w:t xml:space="preserve"> ";</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7) При экспорте подакцизных товаров на территорию государства - члена Таможенного союза для подтверждения обоснованности освобождения от уплаты акцизов в соответствии с частью 3 статьи 297 настоящего Кодекса налогоплательщик представляет в налоговый орган по месту налоговой регистрации одновременно с налоговой отчетностью по акцизу документы, предусмотренные частью 4 </w:t>
            </w:r>
            <w:hyperlink r:id="rId31" w:history="1">
              <w:r w:rsidRPr="00CC664A">
                <w:rPr>
                  <w:rFonts w:ascii="Times New Roman" w:hAnsi="Times New Roman" w:cs="Times New Roman"/>
                  <w:sz w:val="24"/>
                  <w:szCs w:val="24"/>
                </w:rPr>
                <w:t>статьи 282-10</w:t>
              </w:r>
            </w:hyperlink>
            <w:r w:rsidRPr="00CC664A">
              <w:rPr>
                <w:rFonts w:ascii="Times New Roman" w:hAnsi="Times New Roman" w:cs="Times New Roman"/>
                <w:sz w:val="24"/>
                <w:szCs w:val="24"/>
              </w:rPr>
              <w:t xml:space="preserve"> настоящего Кодекса.</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При этом налогоплательщик вправе представить указанные документы, за исключением налоговой отчетности по акцизу, в налоговый орган в течение ста восьмидесяти календарных дней со дня отгрузки подакцизных товаров.</w:t>
            </w:r>
          </w:p>
          <w:p w:rsidR="003D7B06" w:rsidRPr="00CC664A" w:rsidRDefault="003D7B06" w:rsidP="009D5C29">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t xml:space="preserve">           5. В случае подтверждения реализации подакцизных товаров на экспорт по истечении сроков, установленных пунктом 9 части 3 настоящей статьи, уплаченные в соответствии с частью 3 настоящей статьи, суммы акцизов подлежат зачету и/или возврату в соответствии со </w:t>
            </w:r>
            <w:hyperlink r:id="rId32" w:history="1">
              <w:r w:rsidRPr="00CC664A">
                <w:rPr>
                  <w:rFonts w:ascii="Times New Roman" w:hAnsi="Times New Roman" w:cs="Times New Roman"/>
                  <w:sz w:val="24"/>
                  <w:szCs w:val="24"/>
                </w:rPr>
                <w:t>статьей 81</w:t>
              </w:r>
            </w:hyperlink>
            <w:r w:rsidRPr="00CC664A">
              <w:rPr>
                <w:rFonts w:ascii="Times New Roman" w:hAnsi="Times New Roman" w:cs="Times New Roman"/>
                <w:sz w:val="24"/>
                <w:szCs w:val="24"/>
              </w:rPr>
              <w:t>настоящего Кодекса.</w:t>
            </w:r>
          </w:p>
          <w:p w:rsidR="003D7B06" w:rsidRPr="00CC664A" w:rsidRDefault="003D7B06" w:rsidP="009D5C2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При этом уплаченные суммы пени, начисленные в связи с </w:t>
            </w:r>
            <w:proofErr w:type="spellStart"/>
            <w:r w:rsidRPr="00CC664A">
              <w:rPr>
                <w:rFonts w:ascii="Times New Roman" w:hAnsi="Times New Roman" w:cs="Times New Roman"/>
                <w:sz w:val="24"/>
                <w:szCs w:val="24"/>
              </w:rPr>
              <w:t>неподтверждением</w:t>
            </w:r>
            <w:proofErr w:type="spellEnd"/>
            <w:r w:rsidRPr="00CC664A">
              <w:rPr>
                <w:rFonts w:ascii="Times New Roman" w:hAnsi="Times New Roman" w:cs="Times New Roman"/>
                <w:sz w:val="24"/>
                <w:szCs w:val="24"/>
              </w:rPr>
              <w:t xml:space="preserve"> реализации подакцизных товаров на экспорт на территорию государства - члена Таможенного союза, возврату не подлежат.</w:t>
            </w:r>
          </w:p>
        </w:tc>
      </w:tr>
      <w:tr w:rsidR="003D7B06" w:rsidRPr="00DB1908" w:rsidTr="003D7B06">
        <w:trPr>
          <w:trHeight w:val="2504"/>
        </w:trPr>
        <w:tc>
          <w:tcPr>
            <w:tcW w:w="6096" w:type="dxa"/>
          </w:tcPr>
          <w:p w:rsidR="003D7B06" w:rsidRPr="00CC664A" w:rsidRDefault="003D7B06" w:rsidP="00AC6391">
            <w:pPr>
              <w:pStyle w:val="tkTekst"/>
              <w:spacing w:after="0" w:line="240" w:lineRule="auto"/>
              <w:ind w:firstLine="0"/>
              <w:rPr>
                <w:rFonts w:ascii="Times New Roman" w:hAnsi="Times New Roman" w:cs="Times New Roman"/>
                <w:sz w:val="24"/>
                <w:szCs w:val="24"/>
              </w:rPr>
            </w:pPr>
            <w:r w:rsidRPr="00CC664A">
              <w:rPr>
                <w:rFonts w:ascii="Times New Roman" w:hAnsi="Times New Roman" w:cs="Times New Roman"/>
                <w:sz w:val="24"/>
                <w:szCs w:val="24"/>
              </w:rPr>
              <w:lastRenderedPageBreak/>
              <w:t>2) товары, перемещаемые через таможенную границу Кыргызской Республики, освобождаемые в рамках таможенных режимов, установленных таможенным законодательством Кыргызской Республики, за исключением режима "Выпуск товаров для свободного обращения";</w:t>
            </w:r>
          </w:p>
          <w:p w:rsidR="003D7B06" w:rsidRPr="00CC664A" w:rsidRDefault="003D7B06" w:rsidP="00AC6391">
            <w:pPr>
              <w:pStyle w:val="tkTekst"/>
              <w:spacing w:after="0" w:line="240" w:lineRule="auto"/>
              <w:ind w:firstLine="0"/>
              <w:rPr>
                <w:rFonts w:ascii="Times New Roman" w:hAnsi="Times New Roman" w:cs="Times New Roman"/>
                <w:sz w:val="24"/>
                <w:szCs w:val="24"/>
              </w:rPr>
            </w:pPr>
          </w:p>
        </w:tc>
        <w:tc>
          <w:tcPr>
            <w:tcW w:w="9214" w:type="dxa"/>
            <w:vMerge/>
          </w:tcPr>
          <w:p w:rsidR="003D7B06" w:rsidRPr="00CC664A" w:rsidRDefault="003D7B06" w:rsidP="00AC6391">
            <w:pPr>
              <w:pStyle w:val="tkTekst"/>
              <w:rPr>
                <w:rFonts w:ascii="Times New Roman" w:hAnsi="Times New Roman" w:cs="Times New Roman"/>
                <w:sz w:val="24"/>
                <w:szCs w:val="24"/>
              </w:rPr>
            </w:pPr>
          </w:p>
        </w:tc>
      </w:tr>
      <w:tr w:rsidR="003D7B06" w:rsidRPr="00DB1908" w:rsidTr="008670B9">
        <w:tc>
          <w:tcPr>
            <w:tcW w:w="6096" w:type="dxa"/>
          </w:tcPr>
          <w:p w:rsidR="003D7B06" w:rsidRPr="00CC664A" w:rsidRDefault="003D7B06" w:rsidP="008670B9">
            <w:pPr>
              <w:pStyle w:val="tkZagolovok5"/>
              <w:spacing w:line="240" w:lineRule="auto"/>
              <w:rPr>
                <w:rFonts w:ascii="Times New Roman" w:hAnsi="Times New Roman" w:cs="Times New Roman"/>
                <w:sz w:val="24"/>
                <w:szCs w:val="24"/>
              </w:rPr>
            </w:pPr>
            <w:r w:rsidRPr="00CC664A">
              <w:rPr>
                <w:rFonts w:ascii="Times New Roman" w:hAnsi="Times New Roman" w:cs="Times New Roman"/>
                <w:sz w:val="24"/>
                <w:szCs w:val="24"/>
              </w:rPr>
              <w:lastRenderedPageBreak/>
              <w:t>Статья 375. Особенность налогообложения субъектов СЭЗ</w:t>
            </w:r>
          </w:p>
          <w:p w:rsidR="003D7B06" w:rsidRPr="00CC664A" w:rsidRDefault="003D7B06" w:rsidP="008670B9">
            <w:pPr>
              <w:pStyle w:val="tkTekst"/>
              <w:spacing w:line="240" w:lineRule="auto"/>
              <w:rPr>
                <w:rFonts w:ascii="Times New Roman" w:hAnsi="Times New Roman" w:cs="Times New Roman"/>
                <w:sz w:val="24"/>
                <w:szCs w:val="24"/>
              </w:rPr>
            </w:pPr>
            <w:r w:rsidRPr="00CC664A">
              <w:rPr>
                <w:rFonts w:ascii="Times New Roman" w:hAnsi="Times New Roman" w:cs="Times New Roman"/>
                <w:sz w:val="24"/>
                <w:szCs w:val="24"/>
              </w:rPr>
              <w:t xml:space="preserve">4. Администрирование налогов, взимаемых при перемещении товаров через границу СЭЗ, осуществляется в соответствии с </w:t>
            </w:r>
            <w:r w:rsidRPr="00CC664A">
              <w:rPr>
                <w:rFonts w:ascii="Times New Roman" w:hAnsi="Times New Roman" w:cs="Times New Roman"/>
                <w:b/>
                <w:sz w:val="24"/>
                <w:szCs w:val="24"/>
              </w:rPr>
              <w:t xml:space="preserve">таможенным законодательством </w:t>
            </w:r>
            <w:r w:rsidRPr="00CC664A">
              <w:rPr>
                <w:rFonts w:ascii="Times New Roman" w:hAnsi="Times New Roman" w:cs="Times New Roman"/>
                <w:sz w:val="24"/>
                <w:szCs w:val="24"/>
              </w:rPr>
              <w:t>и законодательством о свободных экономических зонах Кыргызской Республики.</w:t>
            </w:r>
          </w:p>
          <w:p w:rsidR="003D7B06" w:rsidRPr="00CC664A" w:rsidRDefault="003D7B06" w:rsidP="008670B9">
            <w:pPr>
              <w:pStyle w:val="tkTekst"/>
              <w:spacing w:after="0" w:line="240" w:lineRule="auto"/>
              <w:ind w:firstLine="0"/>
              <w:rPr>
                <w:rFonts w:ascii="Times New Roman" w:hAnsi="Times New Roman" w:cs="Times New Roman"/>
                <w:sz w:val="24"/>
                <w:szCs w:val="24"/>
              </w:rPr>
            </w:pPr>
          </w:p>
        </w:tc>
        <w:tc>
          <w:tcPr>
            <w:tcW w:w="9214" w:type="dxa"/>
          </w:tcPr>
          <w:p w:rsidR="003D7B06" w:rsidRPr="00CC664A" w:rsidRDefault="003D7B06" w:rsidP="008670B9">
            <w:pPr>
              <w:pStyle w:val="tkZagolovok5"/>
              <w:spacing w:line="240" w:lineRule="auto"/>
              <w:rPr>
                <w:rFonts w:ascii="Times New Roman" w:hAnsi="Times New Roman" w:cs="Times New Roman"/>
                <w:sz w:val="24"/>
                <w:szCs w:val="24"/>
              </w:rPr>
            </w:pPr>
            <w:r w:rsidRPr="00CC664A">
              <w:rPr>
                <w:rFonts w:ascii="Times New Roman" w:hAnsi="Times New Roman" w:cs="Times New Roman"/>
                <w:sz w:val="24"/>
                <w:szCs w:val="24"/>
              </w:rPr>
              <w:t>Статья 375. Особенность налогообложения субъектов СЭЗ</w:t>
            </w:r>
          </w:p>
          <w:p w:rsidR="003D7B06" w:rsidRPr="00CC664A" w:rsidRDefault="003D7B06" w:rsidP="008670B9">
            <w:pPr>
              <w:pStyle w:val="tkTekst"/>
              <w:spacing w:line="240" w:lineRule="auto"/>
              <w:rPr>
                <w:rFonts w:ascii="Times New Roman" w:hAnsi="Times New Roman" w:cs="Times New Roman"/>
                <w:b/>
                <w:sz w:val="24"/>
                <w:szCs w:val="24"/>
              </w:rPr>
            </w:pPr>
            <w:r w:rsidRPr="00CC664A">
              <w:rPr>
                <w:rFonts w:ascii="Times New Roman" w:hAnsi="Times New Roman" w:cs="Times New Roman"/>
                <w:sz w:val="24"/>
                <w:szCs w:val="24"/>
              </w:rPr>
              <w:t xml:space="preserve">4. Администрирование налогов, взимаемых при перемещении товаров через границу СЭЗ, осуществляется в соответствии с </w:t>
            </w:r>
            <w:r w:rsidRPr="00CC664A">
              <w:rPr>
                <w:rFonts w:ascii="Times New Roman" w:hAnsi="Times New Roman" w:cs="Times New Roman"/>
                <w:b/>
                <w:sz w:val="24"/>
                <w:szCs w:val="24"/>
              </w:rPr>
              <w:t xml:space="preserve">законодательством Кыргызской Республики в сфере таможенного дела </w:t>
            </w:r>
            <w:r w:rsidRPr="00CC664A">
              <w:rPr>
                <w:rFonts w:ascii="Times New Roman" w:hAnsi="Times New Roman" w:cs="Times New Roman"/>
                <w:sz w:val="24"/>
                <w:szCs w:val="24"/>
              </w:rPr>
              <w:t>и законодательством о свободных экономических зонах Кыргызской Республики.</w:t>
            </w:r>
          </w:p>
        </w:tc>
      </w:tr>
    </w:tbl>
    <w:p w:rsidR="00975BB1" w:rsidRPr="00685864" w:rsidRDefault="007D4646" w:rsidP="00685864">
      <w:pPr>
        <w:pStyle w:val="tkTekst"/>
        <w:spacing w:after="0" w:line="240" w:lineRule="auto"/>
        <w:ind w:firstLine="0"/>
        <w:rPr>
          <w:rFonts w:ascii="Times New Roman" w:hAnsi="Times New Roman" w:cs="Times New Roman"/>
          <w:sz w:val="24"/>
          <w:szCs w:val="24"/>
        </w:rPr>
      </w:pPr>
      <w:r w:rsidRPr="00DB1908">
        <w:rPr>
          <w:rFonts w:ascii="Times New Roman" w:hAnsi="Times New Roman" w:cs="Times New Roman"/>
          <w:sz w:val="24"/>
          <w:szCs w:val="24"/>
        </w:rPr>
        <w:t> </w:t>
      </w:r>
    </w:p>
    <w:sectPr w:rsidR="00975BB1" w:rsidRPr="00685864" w:rsidSect="008670B9">
      <w:footerReference w:type="default" r:id="rId33"/>
      <w:pgSz w:w="16838" w:h="11906" w:orient="landscape"/>
      <w:pgMar w:top="851" w:right="1134"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64A" w:rsidRPr="00E00799" w:rsidRDefault="00CC664A" w:rsidP="00E00799">
      <w:pPr>
        <w:spacing w:after="0" w:line="240" w:lineRule="auto"/>
      </w:pPr>
      <w:r>
        <w:separator/>
      </w:r>
    </w:p>
  </w:endnote>
  <w:endnote w:type="continuationSeparator" w:id="0">
    <w:p w:rsidR="00CC664A" w:rsidRPr="00E00799" w:rsidRDefault="00CC664A" w:rsidP="00E00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B06" w:rsidRDefault="003D7B06">
    <w:pPr>
      <w:pStyle w:val="aa"/>
      <w:jc w:val="center"/>
    </w:pPr>
  </w:p>
  <w:p w:rsidR="003D7B06" w:rsidRDefault="003D7B06" w:rsidP="00E00799">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64A" w:rsidRPr="00E00799" w:rsidRDefault="00CC664A" w:rsidP="00E00799">
      <w:pPr>
        <w:spacing w:after="0" w:line="240" w:lineRule="auto"/>
      </w:pPr>
      <w:r>
        <w:separator/>
      </w:r>
    </w:p>
  </w:footnote>
  <w:footnote w:type="continuationSeparator" w:id="0">
    <w:p w:rsidR="00CC664A" w:rsidRPr="00E00799" w:rsidRDefault="00CC664A" w:rsidP="00E007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NotTrackMove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4646"/>
    <w:rsid w:val="000017E1"/>
    <w:rsid w:val="00004553"/>
    <w:rsid w:val="00017509"/>
    <w:rsid w:val="0002039B"/>
    <w:rsid w:val="00033A33"/>
    <w:rsid w:val="00042388"/>
    <w:rsid w:val="00056E9D"/>
    <w:rsid w:val="000812AD"/>
    <w:rsid w:val="000A1045"/>
    <w:rsid w:val="000A26E8"/>
    <w:rsid w:val="000B26F9"/>
    <w:rsid w:val="000B2BE5"/>
    <w:rsid w:val="000B33F7"/>
    <w:rsid w:val="000C477B"/>
    <w:rsid w:val="000C4EF6"/>
    <w:rsid w:val="000D3AFE"/>
    <w:rsid w:val="000E3860"/>
    <w:rsid w:val="000F518F"/>
    <w:rsid w:val="000F7DEA"/>
    <w:rsid w:val="00102B02"/>
    <w:rsid w:val="00105A8A"/>
    <w:rsid w:val="00122AC6"/>
    <w:rsid w:val="001258DF"/>
    <w:rsid w:val="001338E9"/>
    <w:rsid w:val="00135987"/>
    <w:rsid w:val="00143137"/>
    <w:rsid w:val="00144E96"/>
    <w:rsid w:val="00145D78"/>
    <w:rsid w:val="00156D05"/>
    <w:rsid w:val="0017481E"/>
    <w:rsid w:val="001754AD"/>
    <w:rsid w:val="00180CA2"/>
    <w:rsid w:val="001837A6"/>
    <w:rsid w:val="001866E1"/>
    <w:rsid w:val="00187D4D"/>
    <w:rsid w:val="001C24BA"/>
    <w:rsid w:val="001C678E"/>
    <w:rsid w:val="001D306A"/>
    <w:rsid w:val="001D72CE"/>
    <w:rsid w:val="001E39B0"/>
    <w:rsid w:val="001E6F53"/>
    <w:rsid w:val="001F7A29"/>
    <w:rsid w:val="00216332"/>
    <w:rsid w:val="0021695D"/>
    <w:rsid w:val="00220D8E"/>
    <w:rsid w:val="002305B8"/>
    <w:rsid w:val="00234C59"/>
    <w:rsid w:val="0023737E"/>
    <w:rsid w:val="00247A68"/>
    <w:rsid w:val="0025044C"/>
    <w:rsid w:val="0026548B"/>
    <w:rsid w:val="00272C9B"/>
    <w:rsid w:val="002736C1"/>
    <w:rsid w:val="00276B19"/>
    <w:rsid w:val="00293F97"/>
    <w:rsid w:val="002A0688"/>
    <w:rsid w:val="002A24F4"/>
    <w:rsid w:val="002B31F2"/>
    <w:rsid w:val="002B3FDF"/>
    <w:rsid w:val="002B5B18"/>
    <w:rsid w:val="002C26BE"/>
    <w:rsid w:val="002C366B"/>
    <w:rsid w:val="002E0BF7"/>
    <w:rsid w:val="002E1DCC"/>
    <w:rsid w:val="002E77D7"/>
    <w:rsid w:val="002F58F3"/>
    <w:rsid w:val="002F7619"/>
    <w:rsid w:val="002F7750"/>
    <w:rsid w:val="003041A2"/>
    <w:rsid w:val="00311642"/>
    <w:rsid w:val="003125CA"/>
    <w:rsid w:val="0032169C"/>
    <w:rsid w:val="00326F37"/>
    <w:rsid w:val="00340CD0"/>
    <w:rsid w:val="00343A68"/>
    <w:rsid w:val="00361CC4"/>
    <w:rsid w:val="0036383D"/>
    <w:rsid w:val="00363DA1"/>
    <w:rsid w:val="00371AF1"/>
    <w:rsid w:val="0038099D"/>
    <w:rsid w:val="0039478B"/>
    <w:rsid w:val="003A0DEC"/>
    <w:rsid w:val="003B47D3"/>
    <w:rsid w:val="003C04A5"/>
    <w:rsid w:val="003D1120"/>
    <w:rsid w:val="003D4592"/>
    <w:rsid w:val="003D71ED"/>
    <w:rsid w:val="003D7B06"/>
    <w:rsid w:val="003E6DC7"/>
    <w:rsid w:val="003E709C"/>
    <w:rsid w:val="004154B0"/>
    <w:rsid w:val="004300B8"/>
    <w:rsid w:val="0043096A"/>
    <w:rsid w:val="00431146"/>
    <w:rsid w:val="00434D8F"/>
    <w:rsid w:val="004371A1"/>
    <w:rsid w:val="0045313E"/>
    <w:rsid w:val="00467F1D"/>
    <w:rsid w:val="00485A7D"/>
    <w:rsid w:val="00486D96"/>
    <w:rsid w:val="00490A46"/>
    <w:rsid w:val="004A361A"/>
    <w:rsid w:val="004B04F4"/>
    <w:rsid w:val="004B06EC"/>
    <w:rsid w:val="004C1C43"/>
    <w:rsid w:val="004E309C"/>
    <w:rsid w:val="004E3E24"/>
    <w:rsid w:val="004F0998"/>
    <w:rsid w:val="004F23DA"/>
    <w:rsid w:val="004F7E7C"/>
    <w:rsid w:val="00500876"/>
    <w:rsid w:val="00502081"/>
    <w:rsid w:val="005161A8"/>
    <w:rsid w:val="00516B8C"/>
    <w:rsid w:val="00524467"/>
    <w:rsid w:val="005253E8"/>
    <w:rsid w:val="00534B9B"/>
    <w:rsid w:val="00537DBB"/>
    <w:rsid w:val="00543C61"/>
    <w:rsid w:val="005445E7"/>
    <w:rsid w:val="00550BD8"/>
    <w:rsid w:val="005522AE"/>
    <w:rsid w:val="00577A4D"/>
    <w:rsid w:val="00584D1E"/>
    <w:rsid w:val="00593062"/>
    <w:rsid w:val="005A1B62"/>
    <w:rsid w:val="005A4FB7"/>
    <w:rsid w:val="005A7C66"/>
    <w:rsid w:val="005B59E4"/>
    <w:rsid w:val="005C1917"/>
    <w:rsid w:val="005C2AF8"/>
    <w:rsid w:val="005C3F68"/>
    <w:rsid w:val="005D6A46"/>
    <w:rsid w:val="005E0FCE"/>
    <w:rsid w:val="005E3B87"/>
    <w:rsid w:val="005E6642"/>
    <w:rsid w:val="005F13E0"/>
    <w:rsid w:val="005F15AE"/>
    <w:rsid w:val="00606F95"/>
    <w:rsid w:val="00620F86"/>
    <w:rsid w:val="00634EAD"/>
    <w:rsid w:val="0063579F"/>
    <w:rsid w:val="00651C65"/>
    <w:rsid w:val="00672B8B"/>
    <w:rsid w:val="00674406"/>
    <w:rsid w:val="00680DD1"/>
    <w:rsid w:val="006822D2"/>
    <w:rsid w:val="00684FE2"/>
    <w:rsid w:val="00685864"/>
    <w:rsid w:val="00694795"/>
    <w:rsid w:val="006A095F"/>
    <w:rsid w:val="006B0A8B"/>
    <w:rsid w:val="006D196A"/>
    <w:rsid w:val="006D20AA"/>
    <w:rsid w:val="006D78EC"/>
    <w:rsid w:val="006E1525"/>
    <w:rsid w:val="006F0D99"/>
    <w:rsid w:val="007010B9"/>
    <w:rsid w:val="007020DE"/>
    <w:rsid w:val="007129AF"/>
    <w:rsid w:val="0071361C"/>
    <w:rsid w:val="007231E6"/>
    <w:rsid w:val="007259EA"/>
    <w:rsid w:val="00741FDA"/>
    <w:rsid w:val="00744D03"/>
    <w:rsid w:val="007540F4"/>
    <w:rsid w:val="00754581"/>
    <w:rsid w:val="0075551C"/>
    <w:rsid w:val="00764924"/>
    <w:rsid w:val="00764B3A"/>
    <w:rsid w:val="00771508"/>
    <w:rsid w:val="00773ED3"/>
    <w:rsid w:val="00776DF7"/>
    <w:rsid w:val="0078695E"/>
    <w:rsid w:val="007C1523"/>
    <w:rsid w:val="007D4646"/>
    <w:rsid w:val="007D48BC"/>
    <w:rsid w:val="007E4062"/>
    <w:rsid w:val="007E50DE"/>
    <w:rsid w:val="007E5DD2"/>
    <w:rsid w:val="007F2330"/>
    <w:rsid w:val="007F27A5"/>
    <w:rsid w:val="007F77AA"/>
    <w:rsid w:val="008042A7"/>
    <w:rsid w:val="0081352C"/>
    <w:rsid w:val="0082335B"/>
    <w:rsid w:val="00831E4E"/>
    <w:rsid w:val="00843C8F"/>
    <w:rsid w:val="008670B9"/>
    <w:rsid w:val="008729B3"/>
    <w:rsid w:val="00872D76"/>
    <w:rsid w:val="00875351"/>
    <w:rsid w:val="00876C38"/>
    <w:rsid w:val="008811CE"/>
    <w:rsid w:val="0088420D"/>
    <w:rsid w:val="00887885"/>
    <w:rsid w:val="00892FE0"/>
    <w:rsid w:val="0089305D"/>
    <w:rsid w:val="00896A49"/>
    <w:rsid w:val="008A1369"/>
    <w:rsid w:val="008A294C"/>
    <w:rsid w:val="008A37BF"/>
    <w:rsid w:val="008A4FEE"/>
    <w:rsid w:val="008B21E4"/>
    <w:rsid w:val="008B3801"/>
    <w:rsid w:val="008B6C88"/>
    <w:rsid w:val="008B765F"/>
    <w:rsid w:val="008C152D"/>
    <w:rsid w:val="008D210B"/>
    <w:rsid w:val="008D24C1"/>
    <w:rsid w:val="008D2FFA"/>
    <w:rsid w:val="008E204C"/>
    <w:rsid w:val="008F0514"/>
    <w:rsid w:val="008F5A2A"/>
    <w:rsid w:val="008F6B9F"/>
    <w:rsid w:val="00904FEB"/>
    <w:rsid w:val="0090564E"/>
    <w:rsid w:val="009116A9"/>
    <w:rsid w:val="00913815"/>
    <w:rsid w:val="00930C98"/>
    <w:rsid w:val="00931805"/>
    <w:rsid w:val="009424B8"/>
    <w:rsid w:val="00947983"/>
    <w:rsid w:val="00953A6E"/>
    <w:rsid w:val="00962455"/>
    <w:rsid w:val="00963A6B"/>
    <w:rsid w:val="009705C9"/>
    <w:rsid w:val="00973B81"/>
    <w:rsid w:val="00975BB1"/>
    <w:rsid w:val="00976796"/>
    <w:rsid w:val="009956DF"/>
    <w:rsid w:val="009A7945"/>
    <w:rsid w:val="009B5B29"/>
    <w:rsid w:val="009C0397"/>
    <w:rsid w:val="009C0718"/>
    <w:rsid w:val="009C2A38"/>
    <w:rsid w:val="009C71DA"/>
    <w:rsid w:val="009D5C29"/>
    <w:rsid w:val="009E1744"/>
    <w:rsid w:val="009E6370"/>
    <w:rsid w:val="00A00A3D"/>
    <w:rsid w:val="00A07CF3"/>
    <w:rsid w:val="00A12478"/>
    <w:rsid w:val="00A12AA6"/>
    <w:rsid w:val="00A12D37"/>
    <w:rsid w:val="00A207FD"/>
    <w:rsid w:val="00A247B0"/>
    <w:rsid w:val="00A34C45"/>
    <w:rsid w:val="00A4606E"/>
    <w:rsid w:val="00A616D7"/>
    <w:rsid w:val="00A63D83"/>
    <w:rsid w:val="00A70D32"/>
    <w:rsid w:val="00A76153"/>
    <w:rsid w:val="00A77100"/>
    <w:rsid w:val="00A97A29"/>
    <w:rsid w:val="00AA603C"/>
    <w:rsid w:val="00AA7E63"/>
    <w:rsid w:val="00AB0532"/>
    <w:rsid w:val="00AB2CB6"/>
    <w:rsid w:val="00AB5FC1"/>
    <w:rsid w:val="00AC120B"/>
    <w:rsid w:val="00AC6391"/>
    <w:rsid w:val="00AD1DD0"/>
    <w:rsid w:val="00AE30C3"/>
    <w:rsid w:val="00B00859"/>
    <w:rsid w:val="00B22156"/>
    <w:rsid w:val="00B22C81"/>
    <w:rsid w:val="00B240B2"/>
    <w:rsid w:val="00B250E1"/>
    <w:rsid w:val="00B3624E"/>
    <w:rsid w:val="00B42CA7"/>
    <w:rsid w:val="00B43545"/>
    <w:rsid w:val="00B440C4"/>
    <w:rsid w:val="00B541FF"/>
    <w:rsid w:val="00B55214"/>
    <w:rsid w:val="00B5537D"/>
    <w:rsid w:val="00B644C4"/>
    <w:rsid w:val="00B70D7A"/>
    <w:rsid w:val="00B8333F"/>
    <w:rsid w:val="00B85F6A"/>
    <w:rsid w:val="00B87D41"/>
    <w:rsid w:val="00B9147F"/>
    <w:rsid w:val="00B92EA0"/>
    <w:rsid w:val="00B93107"/>
    <w:rsid w:val="00B9353C"/>
    <w:rsid w:val="00BB7E9A"/>
    <w:rsid w:val="00BC4497"/>
    <w:rsid w:val="00BC789C"/>
    <w:rsid w:val="00BD0637"/>
    <w:rsid w:val="00BD2A1D"/>
    <w:rsid w:val="00BD2E45"/>
    <w:rsid w:val="00BF3DB1"/>
    <w:rsid w:val="00C05EA0"/>
    <w:rsid w:val="00C17FAB"/>
    <w:rsid w:val="00C207DC"/>
    <w:rsid w:val="00C22AEC"/>
    <w:rsid w:val="00C2613E"/>
    <w:rsid w:val="00C41FD2"/>
    <w:rsid w:val="00C43B79"/>
    <w:rsid w:val="00C47FAE"/>
    <w:rsid w:val="00C55774"/>
    <w:rsid w:val="00C55F9E"/>
    <w:rsid w:val="00C61412"/>
    <w:rsid w:val="00C66B16"/>
    <w:rsid w:val="00C67185"/>
    <w:rsid w:val="00C70AC8"/>
    <w:rsid w:val="00C72441"/>
    <w:rsid w:val="00C7706D"/>
    <w:rsid w:val="00C8499A"/>
    <w:rsid w:val="00CA2377"/>
    <w:rsid w:val="00CA52CB"/>
    <w:rsid w:val="00CB10B4"/>
    <w:rsid w:val="00CB40AE"/>
    <w:rsid w:val="00CC2275"/>
    <w:rsid w:val="00CC42F8"/>
    <w:rsid w:val="00CC6312"/>
    <w:rsid w:val="00CC664A"/>
    <w:rsid w:val="00CD45B6"/>
    <w:rsid w:val="00CE016F"/>
    <w:rsid w:val="00CE019E"/>
    <w:rsid w:val="00CF4AB8"/>
    <w:rsid w:val="00CF7C8B"/>
    <w:rsid w:val="00D011B5"/>
    <w:rsid w:val="00D03822"/>
    <w:rsid w:val="00D228DD"/>
    <w:rsid w:val="00D30699"/>
    <w:rsid w:val="00D338A7"/>
    <w:rsid w:val="00D50E8F"/>
    <w:rsid w:val="00D606CE"/>
    <w:rsid w:val="00D66373"/>
    <w:rsid w:val="00D67741"/>
    <w:rsid w:val="00D708BE"/>
    <w:rsid w:val="00D7234D"/>
    <w:rsid w:val="00D73A2D"/>
    <w:rsid w:val="00D77A7A"/>
    <w:rsid w:val="00D806B8"/>
    <w:rsid w:val="00D93C1C"/>
    <w:rsid w:val="00D9741E"/>
    <w:rsid w:val="00DA12CF"/>
    <w:rsid w:val="00DA410C"/>
    <w:rsid w:val="00DA63D6"/>
    <w:rsid w:val="00DB1908"/>
    <w:rsid w:val="00DB233B"/>
    <w:rsid w:val="00DB6782"/>
    <w:rsid w:val="00DC1CB7"/>
    <w:rsid w:val="00DC2C24"/>
    <w:rsid w:val="00DC3085"/>
    <w:rsid w:val="00DC4E53"/>
    <w:rsid w:val="00DD3907"/>
    <w:rsid w:val="00DE0053"/>
    <w:rsid w:val="00DE5FCA"/>
    <w:rsid w:val="00DF2315"/>
    <w:rsid w:val="00DF4D9F"/>
    <w:rsid w:val="00E00799"/>
    <w:rsid w:val="00E10766"/>
    <w:rsid w:val="00E24878"/>
    <w:rsid w:val="00E352E2"/>
    <w:rsid w:val="00E36592"/>
    <w:rsid w:val="00E415B2"/>
    <w:rsid w:val="00E41DE7"/>
    <w:rsid w:val="00E4234D"/>
    <w:rsid w:val="00E4235C"/>
    <w:rsid w:val="00E62A7B"/>
    <w:rsid w:val="00E7012E"/>
    <w:rsid w:val="00E7393D"/>
    <w:rsid w:val="00E91266"/>
    <w:rsid w:val="00E91624"/>
    <w:rsid w:val="00EA0EF5"/>
    <w:rsid w:val="00EA3F67"/>
    <w:rsid w:val="00EA5749"/>
    <w:rsid w:val="00EB7DB0"/>
    <w:rsid w:val="00EC00FA"/>
    <w:rsid w:val="00EC5597"/>
    <w:rsid w:val="00EC5C33"/>
    <w:rsid w:val="00ED08EF"/>
    <w:rsid w:val="00ED482C"/>
    <w:rsid w:val="00ED4DCB"/>
    <w:rsid w:val="00ED6A1F"/>
    <w:rsid w:val="00ED7FE3"/>
    <w:rsid w:val="00EF3247"/>
    <w:rsid w:val="00EF338A"/>
    <w:rsid w:val="00F06305"/>
    <w:rsid w:val="00F16F02"/>
    <w:rsid w:val="00F17F66"/>
    <w:rsid w:val="00F24690"/>
    <w:rsid w:val="00F25616"/>
    <w:rsid w:val="00F332D0"/>
    <w:rsid w:val="00F407F1"/>
    <w:rsid w:val="00F44851"/>
    <w:rsid w:val="00F62482"/>
    <w:rsid w:val="00F63B8A"/>
    <w:rsid w:val="00F70483"/>
    <w:rsid w:val="00F7082B"/>
    <w:rsid w:val="00F73920"/>
    <w:rsid w:val="00F749E7"/>
    <w:rsid w:val="00F8148F"/>
    <w:rsid w:val="00F84CAF"/>
    <w:rsid w:val="00F9265C"/>
    <w:rsid w:val="00F96A02"/>
    <w:rsid w:val="00F97D5F"/>
    <w:rsid w:val="00FA19B4"/>
    <w:rsid w:val="00FA2745"/>
    <w:rsid w:val="00FA4BE3"/>
    <w:rsid w:val="00FB0507"/>
    <w:rsid w:val="00FB7CA7"/>
    <w:rsid w:val="00FC59BF"/>
    <w:rsid w:val="00FC5CDF"/>
    <w:rsid w:val="00FC6DC7"/>
    <w:rsid w:val="00FD2B05"/>
    <w:rsid w:val="00FF36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2DD11E-2E9C-44DC-8865-27FC58FA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40C4"/>
    <w:pPr>
      <w:spacing w:after="200" w:line="276" w:lineRule="auto"/>
    </w:pPr>
    <w:rPr>
      <w:sz w:val="22"/>
      <w:szCs w:val="22"/>
      <w:lang w:eastAsia="en-US"/>
    </w:rPr>
  </w:style>
  <w:style w:type="paragraph" w:styleId="1">
    <w:name w:val="heading 1"/>
    <w:basedOn w:val="a"/>
    <w:next w:val="a"/>
    <w:link w:val="10"/>
    <w:uiPriority w:val="9"/>
    <w:qFormat/>
    <w:rsid w:val="003125CA"/>
    <w:pPr>
      <w:keepNext/>
      <w:spacing w:before="240" w:after="60"/>
      <w:outlineLvl w:val="0"/>
    </w:pPr>
    <w:rPr>
      <w:rFonts w:ascii="Arial" w:hAnsi="Arial" w:cs="Arial"/>
      <w:b/>
      <w:bCs/>
      <w:kern w:val="32"/>
      <w:sz w:val="32"/>
      <w:szCs w:val="32"/>
    </w:rPr>
  </w:style>
  <w:style w:type="paragraph" w:styleId="2">
    <w:name w:val="heading 2"/>
    <w:basedOn w:val="a"/>
    <w:link w:val="20"/>
    <w:uiPriority w:val="9"/>
    <w:qFormat/>
    <w:rsid w:val="00FC6DC7"/>
    <w:pPr>
      <w:spacing w:before="100" w:beforeAutospacing="1" w:after="100" w:afterAutospacing="1" w:line="240" w:lineRule="auto"/>
      <w:outlineLvl w:val="1"/>
    </w:pPr>
    <w:rPr>
      <w:rFonts w:ascii="Cambria" w:eastAsia="Times New Roman" w:hAnsi="Cambria"/>
      <w:b/>
      <w:bCs/>
      <w:color w:val="4F81BD"/>
      <w:sz w:val="26"/>
      <w:szCs w:val="26"/>
    </w:rPr>
  </w:style>
  <w:style w:type="paragraph" w:styleId="3">
    <w:name w:val="heading 3"/>
    <w:basedOn w:val="a"/>
    <w:link w:val="30"/>
    <w:uiPriority w:val="9"/>
    <w:qFormat/>
    <w:rsid w:val="003125CA"/>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qFormat/>
    <w:rsid w:val="003125CA"/>
    <w:pPr>
      <w:keepNext/>
      <w:spacing w:before="240" w:after="60"/>
      <w:outlineLvl w:val="3"/>
    </w:pPr>
    <w:rPr>
      <w:rFonts w:ascii="Times New Roman" w:hAnsi="Times New Roman"/>
      <w:b/>
      <w:bCs/>
      <w:sz w:val="28"/>
      <w:szCs w:val="28"/>
    </w:rPr>
  </w:style>
  <w:style w:type="paragraph" w:styleId="5">
    <w:name w:val="heading 5"/>
    <w:basedOn w:val="a"/>
    <w:link w:val="50"/>
    <w:uiPriority w:val="9"/>
    <w:qFormat/>
    <w:rsid w:val="00FC6DC7"/>
    <w:pPr>
      <w:spacing w:before="100" w:beforeAutospacing="1" w:after="100" w:afterAutospacing="1" w:line="240" w:lineRule="auto"/>
      <w:outlineLvl w:val="4"/>
    </w:pPr>
    <w:rPr>
      <w:rFonts w:ascii="Cambria" w:eastAsia="Times New Roman" w:hAnsi="Cambria"/>
      <w:color w:val="243F60"/>
      <w:sz w:val="32"/>
      <w:szCs w:val="32"/>
    </w:rPr>
  </w:style>
  <w:style w:type="paragraph" w:styleId="6">
    <w:name w:val="heading 6"/>
    <w:basedOn w:val="a"/>
    <w:next w:val="a"/>
    <w:link w:val="60"/>
    <w:qFormat/>
    <w:rsid w:val="003125CA"/>
    <w:pPr>
      <w:spacing w:before="240" w:after="60"/>
      <w:outlineLvl w:val="5"/>
    </w:pPr>
    <w:rPr>
      <w:rFonts w:ascii="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3125CA"/>
    <w:rPr>
      <w:rFonts w:ascii="Arial" w:hAnsi="Arial" w:cs="Arial"/>
      <w:b/>
      <w:bCs/>
      <w:kern w:val="32"/>
      <w:sz w:val="32"/>
      <w:szCs w:val="32"/>
      <w:lang w:eastAsia="en-US"/>
    </w:rPr>
  </w:style>
  <w:style w:type="character" w:customStyle="1" w:styleId="30">
    <w:name w:val="Заголовок 3 Знак"/>
    <w:link w:val="3"/>
    <w:uiPriority w:val="9"/>
    <w:rsid w:val="003125CA"/>
    <w:rPr>
      <w:rFonts w:ascii="Times New Roman" w:eastAsia="Times New Roman" w:hAnsi="Times New Roman" w:cs="Times New Roman"/>
      <w:b/>
      <w:bCs/>
      <w:sz w:val="27"/>
      <w:szCs w:val="27"/>
      <w:lang w:eastAsia="ru-RU"/>
    </w:rPr>
  </w:style>
  <w:style w:type="character" w:customStyle="1" w:styleId="40">
    <w:name w:val="Заголовок 4 Знак"/>
    <w:link w:val="4"/>
    <w:rsid w:val="003125CA"/>
    <w:rPr>
      <w:rFonts w:ascii="Times New Roman" w:hAnsi="Times New Roman"/>
      <w:b/>
      <w:bCs/>
      <w:sz w:val="28"/>
      <w:szCs w:val="28"/>
      <w:lang w:eastAsia="en-US"/>
    </w:rPr>
  </w:style>
  <w:style w:type="character" w:customStyle="1" w:styleId="60">
    <w:name w:val="Заголовок 6 Знак"/>
    <w:link w:val="6"/>
    <w:rsid w:val="003125CA"/>
    <w:rPr>
      <w:rFonts w:ascii="Times New Roman" w:hAnsi="Times New Roman"/>
      <w:b/>
      <w:bCs/>
      <w:sz w:val="22"/>
      <w:szCs w:val="22"/>
      <w:lang w:eastAsia="en-US"/>
    </w:rPr>
  </w:style>
  <w:style w:type="paragraph" w:styleId="a3">
    <w:name w:val="No Spacing"/>
    <w:uiPriority w:val="1"/>
    <w:qFormat/>
    <w:rsid w:val="003125CA"/>
    <w:rPr>
      <w:sz w:val="22"/>
      <w:szCs w:val="22"/>
      <w:lang w:eastAsia="en-US"/>
    </w:rPr>
  </w:style>
  <w:style w:type="table" w:styleId="a4">
    <w:name w:val="Table Grid"/>
    <w:basedOn w:val="a1"/>
    <w:uiPriority w:val="59"/>
    <w:rsid w:val="00EA57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73B81"/>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973B81"/>
    <w:rPr>
      <w:rFonts w:ascii="Tahoma" w:hAnsi="Tahoma" w:cs="Tahoma"/>
      <w:sz w:val="16"/>
      <w:szCs w:val="16"/>
      <w:lang w:eastAsia="en-US"/>
    </w:rPr>
  </w:style>
  <w:style w:type="paragraph" w:customStyle="1" w:styleId="tkNazvanie">
    <w:name w:val="_Название (tkNazvanie)"/>
    <w:basedOn w:val="a"/>
    <w:rsid w:val="007D4646"/>
    <w:pPr>
      <w:spacing w:before="400" w:after="400"/>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7D4646"/>
    <w:pPr>
      <w:ind w:left="1134" w:right="1134"/>
      <w:jc w:val="center"/>
    </w:pPr>
    <w:rPr>
      <w:rFonts w:ascii="Arial" w:eastAsia="Times New Roman" w:hAnsi="Arial" w:cs="Arial"/>
      <w:i/>
      <w:iCs/>
      <w:sz w:val="20"/>
      <w:szCs w:val="20"/>
      <w:lang w:eastAsia="ru-RU"/>
    </w:rPr>
  </w:style>
  <w:style w:type="paragraph" w:customStyle="1" w:styleId="tkZagolovok1">
    <w:name w:val="_Заголовок Часть (tkZagolovok1)"/>
    <w:basedOn w:val="a"/>
    <w:rsid w:val="007D4646"/>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7D4646"/>
    <w:pPr>
      <w:spacing w:before="200"/>
      <w:ind w:left="1134" w:right="1134"/>
      <w:jc w:val="center"/>
    </w:pPr>
    <w:rPr>
      <w:rFonts w:ascii="Arial" w:eastAsia="Times New Roman" w:hAnsi="Arial" w:cs="Arial"/>
      <w:b/>
      <w:bCs/>
      <w:sz w:val="24"/>
      <w:szCs w:val="24"/>
      <w:lang w:eastAsia="ru-RU"/>
    </w:rPr>
  </w:style>
  <w:style w:type="paragraph" w:customStyle="1" w:styleId="tkZagolovok3">
    <w:name w:val="_Заголовок Глава (tkZagolovok3)"/>
    <w:basedOn w:val="a"/>
    <w:rsid w:val="007D4646"/>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7D4646"/>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7D4646"/>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D4646"/>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7D4646"/>
    <w:pPr>
      <w:spacing w:after="60"/>
      <w:ind w:firstLine="567"/>
      <w:jc w:val="both"/>
    </w:pPr>
    <w:rPr>
      <w:rFonts w:ascii="Arial" w:eastAsia="Times New Roman" w:hAnsi="Arial" w:cs="Arial"/>
      <w:i/>
      <w:iCs/>
      <w:color w:val="006600"/>
      <w:sz w:val="20"/>
      <w:szCs w:val="20"/>
      <w:lang w:eastAsia="ru-RU"/>
    </w:rPr>
  </w:style>
  <w:style w:type="paragraph" w:customStyle="1" w:styleId="tkTablica">
    <w:name w:val="_Текст таблицы (tkTablica)"/>
    <w:basedOn w:val="a"/>
    <w:rsid w:val="007D4646"/>
    <w:pPr>
      <w:spacing w:after="60"/>
      <w:jc w:val="both"/>
    </w:pPr>
    <w:rPr>
      <w:rFonts w:ascii="Arial" w:eastAsia="Times New Roman" w:hAnsi="Arial" w:cs="Arial"/>
      <w:sz w:val="20"/>
      <w:szCs w:val="20"/>
      <w:lang w:eastAsia="ru-RU"/>
    </w:rPr>
  </w:style>
  <w:style w:type="character" w:customStyle="1" w:styleId="s0">
    <w:name w:val="s0"/>
    <w:rsid w:val="00DC4E53"/>
    <w:rPr>
      <w:rFonts w:ascii="Times New Roman" w:hAnsi="Times New Roman" w:cs="Times New Roman" w:hint="default"/>
      <w:b w:val="0"/>
      <w:bCs w:val="0"/>
      <w:i w:val="0"/>
      <w:iCs w:val="0"/>
      <w:strike w:val="0"/>
      <w:dstrike w:val="0"/>
      <w:color w:val="000000"/>
      <w:sz w:val="32"/>
      <w:szCs w:val="32"/>
      <w:u w:val="none"/>
      <w:effect w:val="none"/>
    </w:rPr>
  </w:style>
  <w:style w:type="character" w:styleId="a7">
    <w:name w:val="Hyperlink"/>
    <w:uiPriority w:val="99"/>
    <w:unhideWhenUsed/>
    <w:rsid w:val="00764924"/>
    <w:rPr>
      <w:rFonts w:ascii="Times New Roman" w:hAnsi="Times New Roman" w:cs="Times New Roman" w:hint="default"/>
      <w:color w:val="333399"/>
      <w:u w:val="single"/>
    </w:rPr>
  </w:style>
  <w:style w:type="character" w:customStyle="1" w:styleId="s7">
    <w:name w:val="s7"/>
    <w:rsid w:val="009116A9"/>
    <w:rPr>
      <w:rFonts w:ascii="Courier New" w:hAnsi="Courier New" w:cs="Courier New" w:hint="default"/>
      <w:b w:val="0"/>
      <w:bCs w:val="0"/>
      <w:i w:val="0"/>
      <w:iCs w:val="0"/>
      <w:strike w:val="0"/>
      <w:dstrike w:val="0"/>
      <w:color w:val="000000"/>
      <w:sz w:val="32"/>
      <w:szCs w:val="32"/>
      <w:u w:val="none"/>
      <w:effect w:val="none"/>
    </w:rPr>
  </w:style>
  <w:style w:type="character" w:customStyle="1" w:styleId="s1">
    <w:name w:val="s1"/>
    <w:rsid w:val="0082335B"/>
    <w:rPr>
      <w:rFonts w:ascii="Times New Roman" w:hAnsi="Times New Roman" w:cs="Times New Roman" w:hint="default"/>
      <w:b/>
      <w:bCs/>
      <w:i w:val="0"/>
      <w:iCs w:val="0"/>
      <w:strike w:val="0"/>
      <w:dstrike w:val="0"/>
      <w:color w:val="000000"/>
      <w:sz w:val="36"/>
      <w:szCs w:val="36"/>
      <w:u w:val="none"/>
      <w:effect w:val="none"/>
    </w:rPr>
  </w:style>
  <w:style w:type="character" w:customStyle="1" w:styleId="s3">
    <w:name w:val="s3"/>
    <w:rsid w:val="0082335B"/>
    <w:rPr>
      <w:rFonts w:ascii="Times New Roman" w:hAnsi="Times New Roman" w:cs="Times New Roman" w:hint="default"/>
      <w:b w:val="0"/>
      <w:bCs w:val="0"/>
      <w:i/>
      <w:iCs/>
      <w:strike w:val="0"/>
      <w:dstrike w:val="0"/>
      <w:color w:val="FF0000"/>
      <w:sz w:val="32"/>
      <w:szCs w:val="32"/>
      <w:u w:val="none"/>
      <w:effect w:val="none"/>
    </w:rPr>
  </w:style>
  <w:style w:type="character" w:customStyle="1" w:styleId="s9">
    <w:name w:val="s9"/>
    <w:rsid w:val="0082335B"/>
    <w:rPr>
      <w:rFonts w:ascii="Times New Roman" w:hAnsi="Times New Roman" w:cs="Times New Roman" w:hint="default"/>
      <w:i/>
      <w:iCs/>
      <w:color w:val="333399"/>
      <w:u w:val="single"/>
      <w:bdr w:val="none" w:sz="0" w:space="0" w:color="auto" w:frame="1"/>
    </w:rPr>
  </w:style>
  <w:style w:type="character" w:customStyle="1" w:styleId="20">
    <w:name w:val="Заголовок 2 Знак"/>
    <w:link w:val="2"/>
    <w:uiPriority w:val="9"/>
    <w:rsid w:val="00FC6DC7"/>
    <w:rPr>
      <w:rFonts w:ascii="Cambria" w:eastAsia="Times New Roman" w:hAnsi="Cambria"/>
      <w:b/>
      <w:bCs/>
      <w:color w:val="4F81BD"/>
      <w:sz w:val="26"/>
      <w:szCs w:val="26"/>
    </w:rPr>
  </w:style>
  <w:style w:type="character" w:customStyle="1" w:styleId="50">
    <w:name w:val="Заголовок 5 Знак"/>
    <w:link w:val="5"/>
    <w:uiPriority w:val="9"/>
    <w:rsid w:val="00FC6DC7"/>
    <w:rPr>
      <w:rFonts w:ascii="Cambria" w:eastAsia="Times New Roman" w:hAnsi="Cambria"/>
      <w:color w:val="243F60"/>
      <w:sz w:val="32"/>
      <w:szCs w:val="32"/>
    </w:rPr>
  </w:style>
  <w:style w:type="character" w:customStyle="1" w:styleId="HTML">
    <w:name w:val="Стандартный HTML Знак"/>
    <w:link w:val="HTML0"/>
    <w:uiPriority w:val="99"/>
    <w:semiHidden/>
    <w:rsid w:val="00FC6DC7"/>
    <w:rPr>
      <w:rFonts w:ascii="Consolas" w:eastAsia="Times New Roman" w:hAnsi="Consolas"/>
      <w:color w:val="000000"/>
    </w:rPr>
  </w:style>
  <w:style w:type="paragraph" w:styleId="HTML0">
    <w:name w:val="HTML Preformatted"/>
    <w:basedOn w:val="a"/>
    <w:link w:val="HTML"/>
    <w:uiPriority w:val="99"/>
    <w:semiHidden/>
    <w:unhideWhenUsed/>
    <w:rsid w:val="00FC6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olor w:val="000000"/>
      <w:sz w:val="20"/>
      <w:szCs w:val="20"/>
    </w:rPr>
  </w:style>
  <w:style w:type="paragraph" w:styleId="a8">
    <w:name w:val="header"/>
    <w:basedOn w:val="a"/>
    <w:link w:val="a9"/>
    <w:uiPriority w:val="99"/>
    <w:unhideWhenUsed/>
    <w:rsid w:val="00E00799"/>
    <w:pPr>
      <w:tabs>
        <w:tab w:val="center" w:pos="4677"/>
        <w:tab w:val="right" w:pos="9355"/>
      </w:tabs>
      <w:spacing w:after="0" w:line="240" w:lineRule="auto"/>
    </w:pPr>
  </w:style>
  <w:style w:type="character" w:customStyle="1" w:styleId="a9">
    <w:name w:val="Верхний колонтитул Знак"/>
    <w:link w:val="a8"/>
    <w:uiPriority w:val="99"/>
    <w:rsid w:val="00E00799"/>
    <w:rPr>
      <w:sz w:val="22"/>
      <w:szCs w:val="22"/>
      <w:lang w:eastAsia="en-US"/>
    </w:rPr>
  </w:style>
  <w:style w:type="paragraph" w:styleId="aa">
    <w:name w:val="footer"/>
    <w:basedOn w:val="a"/>
    <w:link w:val="ab"/>
    <w:uiPriority w:val="99"/>
    <w:unhideWhenUsed/>
    <w:rsid w:val="00E00799"/>
    <w:pPr>
      <w:tabs>
        <w:tab w:val="center" w:pos="4677"/>
        <w:tab w:val="right" w:pos="9355"/>
      </w:tabs>
      <w:spacing w:after="0" w:line="240" w:lineRule="auto"/>
    </w:pPr>
  </w:style>
  <w:style w:type="character" w:customStyle="1" w:styleId="ab">
    <w:name w:val="Нижний колонтитул Знак"/>
    <w:link w:val="aa"/>
    <w:uiPriority w:val="99"/>
    <w:rsid w:val="00E00799"/>
    <w:rPr>
      <w:sz w:val="22"/>
      <w:szCs w:val="22"/>
      <w:lang w:eastAsia="en-US"/>
    </w:rPr>
  </w:style>
  <w:style w:type="character" w:styleId="ac">
    <w:name w:val="annotation reference"/>
    <w:uiPriority w:val="99"/>
    <w:semiHidden/>
    <w:unhideWhenUsed/>
    <w:rsid w:val="00B55214"/>
    <w:rPr>
      <w:sz w:val="16"/>
      <w:szCs w:val="16"/>
    </w:rPr>
  </w:style>
  <w:style w:type="paragraph" w:styleId="ad">
    <w:name w:val="annotation text"/>
    <w:basedOn w:val="a"/>
    <w:link w:val="ae"/>
    <w:uiPriority w:val="99"/>
    <w:semiHidden/>
    <w:unhideWhenUsed/>
    <w:rsid w:val="00B55214"/>
    <w:pPr>
      <w:spacing w:line="240" w:lineRule="auto"/>
    </w:pPr>
    <w:rPr>
      <w:sz w:val="20"/>
      <w:szCs w:val="20"/>
    </w:rPr>
  </w:style>
  <w:style w:type="character" w:customStyle="1" w:styleId="ae">
    <w:name w:val="Текст примечания Знак"/>
    <w:link w:val="ad"/>
    <w:uiPriority w:val="99"/>
    <w:semiHidden/>
    <w:rsid w:val="00B55214"/>
    <w:rPr>
      <w:lang w:eastAsia="en-US"/>
    </w:rPr>
  </w:style>
  <w:style w:type="paragraph" w:styleId="af">
    <w:name w:val="annotation subject"/>
    <w:basedOn w:val="ad"/>
    <w:next w:val="ad"/>
    <w:link w:val="af0"/>
    <w:uiPriority w:val="99"/>
    <w:semiHidden/>
    <w:unhideWhenUsed/>
    <w:rsid w:val="00B55214"/>
    <w:rPr>
      <w:b/>
      <w:bCs/>
    </w:rPr>
  </w:style>
  <w:style w:type="character" w:customStyle="1" w:styleId="af0">
    <w:name w:val="Тема примечания Знак"/>
    <w:link w:val="af"/>
    <w:uiPriority w:val="99"/>
    <w:semiHidden/>
    <w:rsid w:val="00B5521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4684">
      <w:bodyDiv w:val="1"/>
      <w:marLeft w:val="0"/>
      <w:marRight w:val="0"/>
      <w:marTop w:val="0"/>
      <w:marBottom w:val="0"/>
      <w:divBdr>
        <w:top w:val="none" w:sz="0" w:space="0" w:color="auto"/>
        <w:left w:val="none" w:sz="0" w:space="0" w:color="auto"/>
        <w:bottom w:val="none" w:sz="0" w:space="0" w:color="auto"/>
        <w:right w:val="none" w:sz="0" w:space="0" w:color="auto"/>
      </w:divBdr>
    </w:div>
    <w:div w:id="162815781">
      <w:bodyDiv w:val="1"/>
      <w:marLeft w:val="0"/>
      <w:marRight w:val="0"/>
      <w:marTop w:val="0"/>
      <w:marBottom w:val="0"/>
      <w:divBdr>
        <w:top w:val="none" w:sz="0" w:space="0" w:color="auto"/>
        <w:left w:val="none" w:sz="0" w:space="0" w:color="auto"/>
        <w:bottom w:val="none" w:sz="0" w:space="0" w:color="auto"/>
        <w:right w:val="none" w:sz="0" w:space="0" w:color="auto"/>
      </w:divBdr>
    </w:div>
    <w:div w:id="338000046">
      <w:bodyDiv w:val="1"/>
      <w:marLeft w:val="0"/>
      <w:marRight w:val="0"/>
      <w:marTop w:val="0"/>
      <w:marBottom w:val="0"/>
      <w:divBdr>
        <w:top w:val="none" w:sz="0" w:space="0" w:color="auto"/>
        <w:left w:val="none" w:sz="0" w:space="0" w:color="auto"/>
        <w:bottom w:val="none" w:sz="0" w:space="0" w:color="auto"/>
        <w:right w:val="none" w:sz="0" w:space="0" w:color="auto"/>
      </w:divBdr>
    </w:div>
    <w:div w:id="339506605">
      <w:bodyDiv w:val="1"/>
      <w:marLeft w:val="0"/>
      <w:marRight w:val="0"/>
      <w:marTop w:val="0"/>
      <w:marBottom w:val="0"/>
      <w:divBdr>
        <w:top w:val="none" w:sz="0" w:space="0" w:color="auto"/>
        <w:left w:val="none" w:sz="0" w:space="0" w:color="auto"/>
        <w:bottom w:val="none" w:sz="0" w:space="0" w:color="auto"/>
        <w:right w:val="none" w:sz="0" w:space="0" w:color="auto"/>
      </w:divBdr>
    </w:div>
    <w:div w:id="393239414">
      <w:bodyDiv w:val="1"/>
      <w:marLeft w:val="0"/>
      <w:marRight w:val="0"/>
      <w:marTop w:val="0"/>
      <w:marBottom w:val="0"/>
      <w:divBdr>
        <w:top w:val="none" w:sz="0" w:space="0" w:color="auto"/>
        <w:left w:val="none" w:sz="0" w:space="0" w:color="auto"/>
        <w:bottom w:val="none" w:sz="0" w:space="0" w:color="auto"/>
        <w:right w:val="none" w:sz="0" w:space="0" w:color="auto"/>
      </w:divBdr>
    </w:div>
    <w:div w:id="429473217">
      <w:bodyDiv w:val="1"/>
      <w:marLeft w:val="0"/>
      <w:marRight w:val="0"/>
      <w:marTop w:val="0"/>
      <w:marBottom w:val="0"/>
      <w:divBdr>
        <w:top w:val="none" w:sz="0" w:space="0" w:color="auto"/>
        <w:left w:val="none" w:sz="0" w:space="0" w:color="auto"/>
        <w:bottom w:val="none" w:sz="0" w:space="0" w:color="auto"/>
        <w:right w:val="none" w:sz="0" w:space="0" w:color="auto"/>
      </w:divBdr>
    </w:div>
    <w:div w:id="514460578">
      <w:bodyDiv w:val="1"/>
      <w:marLeft w:val="0"/>
      <w:marRight w:val="0"/>
      <w:marTop w:val="0"/>
      <w:marBottom w:val="0"/>
      <w:divBdr>
        <w:top w:val="none" w:sz="0" w:space="0" w:color="auto"/>
        <w:left w:val="none" w:sz="0" w:space="0" w:color="auto"/>
        <w:bottom w:val="none" w:sz="0" w:space="0" w:color="auto"/>
        <w:right w:val="none" w:sz="0" w:space="0" w:color="auto"/>
      </w:divBdr>
    </w:div>
    <w:div w:id="515651865">
      <w:bodyDiv w:val="1"/>
      <w:marLeft w:val="0"/>
      <w:marRight w:val="0"/>
      <w:marTop w:val="0"/>
      <w:marBottom w:val="0"/>
      <w:divBdr>
        <w:top w:val="none" w:sz="0" w:space="0" w:color="auto"/>
        <w:left w:val="none" w:sz="0" w:space="0" w:color="auto"/>
        <w:bottom w:val="none" w:sz="0" w:space="0" w:color="auto"/>
        <w:right w:val="none" w:sz="0" w:space="0" w:color="auto"/>
      </w:divBdr>
    </w:div>
    <w:div w:id="588345514">
      <w:bodyDiv w:val="1"/>
      <w:marLeft w:val="0"/>
      <w:marRight w:val="0"/>
      <w:marTop w:val="0"/>
      <w:marBottom w:val="0"/>
      <w:divBdr>
        <w:top w:val="none" w:sz="0" w:space="0" w:color="auto"/>
        <w:left w:val="none" w:sz="0" w:space="0" w:color="auto"/>
        <w:bottom w:val="none" w:sz="0" w:space="0" w:color="auto"/>
        <w:right w:val="none" w:sz="0" w:space="0" w:color="auto"/>
      </w:divBdr>
    </w:div>
    <w:div w:id="662780506">
      <w:bodyDiv w:val="1"/>
      <w:marLeft w:val="0"/>
      <w:marRight w:val="0"/>
      <w:marTop w:val="0"/>
      <w:marBottom w:val="0"/>
      <w:divBdr>
        <w:top w:val="none" w:sz="0" w:space="0" w:color="auto"/>
        <w:left w:val="none" w:sz="0" w:space="0" w:color="auto"/>
        <w:bottom w:val="none" w:sz="0" w:space="0" w:color="auto"/>
        <w:right w:val="none" w:sz="0" w:space="0" w:color="auto"/>
      </w:divBdr>
    </w:div>
    <w:div w:id="663627788">
      <w:bodyDiv w:val="1"/>
      <w:marLeft w:val="0"/>
      <w:marRight w:val="0"/>
      <w:marTop w:val="0"/>
      <w:marBottom w:val="0"/>
      <w:divBdr>
        <w:top w:val="none" w:sz="0" w:space="0" w:color="auto"/>
        <w:left w:val="none" w:sz="0" w:space="0" w:color="auto"/>
        <w:bottom w:val="none" w:sz="0" w:space="0" w:color="auto"/>
        <w:right w:val="none" w:sz="0" w:space="0" w:color="auto"/>
      </w:divBdr>
    </w:div>
    <w:div w:id="700936859">
      <w:bodyDiv w:val="1"/>
      <w:marLeft w:val="0"/>
      <w:marRight w:val="0"/>
      <w:marTop w:val="0"/>
      <w:marBottom w:val="0"/>
      <w:divBdr>
        <w:top w:val="none" w:sz="0" w:space="0" w:color="auto"/>
        <w:left w:val="none" w:sz="0" w:space="0" w:color="auto"/>
        <w:bottom w:val="none" w:sz="0" w:space="0" w:color="auto"/>
        <w:right w:val="none" w:sz="0" w:space="0" w:color="auto"/>
      </w:divBdr>
    </w:div>
    <w:div w:id="801120791">
      <w:bodyDiv w:val="1"/>
      <w:marLeft w:val="0"/>
      <w:marRight w:val="0"/>
      <w:marTop w:val="0"/>
      <w:marBottom w:val="0"/>
      <w:divBdr>
        <w:top w:val="none" w:sz="0" w:space="0" w:color="auto"/>
        <w:left w:val="none" w:sz="0" w:space="0" w:color="auto"/>
        <w:bottom w:val="none" w:sz="0" w:space="0" w:color="auto"/>
        <w:right w:val="none" w:sz="0" w:space="0" w:color="auto"/>
      </w:divBdr>
    </w:div>
    <w:div w:id="868179261">
      <w:bodyDiv w:val="1"/>
      <w:marLeft w:val="0"/>
      <w:marRight w:val="0"/>
      <w:marTop w:val="0"/>
      <w:marBottom w:val="0"/>
      <w:divBdr>
        <w:top w:val="none" w:sz="0" w:space="0" w:color="auto"/>
        <w:left w:val="none" w:sz="0" w:space="0" w:color="auto"/>
        <w:bottom w:val="none" w:sz="0" w:space="0" w:color="auto"/>
        <w:right w:val="none" w:sz="0" w:space="0" w:color="auto"/>
      </w:divBdr>
    </w:div>
    <w:div w:id="886600427">
      <w:bodyDiv w:val="1"/>
      <w:marLeft w:val="0"/>
      <w:marRight w:val="0"/>
      <w:marTop w:val="0"/>
      <w:marBottom w:val="0"/>
      <w:divBdr>
        <w:top w:val="none" w:sz="0" w:space="0" w:color="auto"/>
        <w:left w:val="none" w:sz="0" w:space="0" w:color="auto"/>
        <w:bottom w:val="none" w:sz="0" w:space="0" w:color="auto"/>
        <w:right w:val="none" w:sz="0" w:space="0" w:color="auto"/>
      </w:divBdr>
    </w:div>
    <w:div w:id="975529435">
      <w:bodyDiv w:val="1"/>
      <w:marLeft w:val="0"/>
      <w:marRight w:val="0"/>
      <w:marTop w:val="0"/>
      <w:marBottom w:val="0"/>
      <w:divBdr>
        <w:top w:val="none" w:sz="0" w:space="0" w:color="auto"/>
        <w:left w:val="none" w:sz="0" w:space="0" w:color="auto"/>
        <w:bottom w:val="none" w:sz="0" w:space="0" w:color="auto"/>
        <w:right w:val="none" w:sz="0" w:space="0" w:color="auto"/>
      </w:divBdr>
    </w:div>
    <w:div w:id="1006711080">
      <w:bodyDiv w:val="1"/>
      <w:marLeft w:val="0"/>
      <w:marRight w:val="0"/>
      <w:marTop w:val="0"/>
      <w:marBottom w:val="0"/>
      <w:divBdr>
        <w:top w:val="none" w:sz="0" w:space="0" w:color="auto"/>
        <w:left w:val="none" w:sz="0" w:space="0" w:color="auto"/>
        <w:bottom w:val="none" w:sz="0" w:space="0" w:color="auto"/>
        <w:right w:val="none" w:sz="0" w:space="0" w:color="auto"/>
      </w:divBdr>
    </w:div>
    <w:div w:id="1012293306">
      <w:bodyDiv w:val="1"/>
      <w:marLeft w:val="0"/>
      <w:marRight w:val="0"/>
      <w:marTop w:val="0"/>
      <w:marBottom w:val="0"/>
      <w:divBdr>
        <w:top w:val="none" w:sz="0" w:space="0" w:color="auto"/>
        <w:left w:val="none" w:sz="0" w:space="0" w:color="auto"/>
        <w:bottom w:val="none" w:sz="0" w:space="0" w:color="auto"/>
        <w:right w:val="none" w:sz="0" w:space="0" w:color="auto"/>
      </w:divBdr>
    </w:div>
    <w:div w:id="1063136614">
      <w:bodyDiv w:val="1"/>
      <w:marLeft w:val="0"/>
      <w:marRight w:val="0"/>
      <w:marTop w:val="0"/>
      <w:marBottom w:val="0"/>
      <w:divBdr>
        <w:top w:val="none" w:sz="0" w:space="0" w:color="auto"/>
        <w:left w:val="none" w:sz="0" w:space="0" w:color="auto"/>
        <w:bottom w:val="none" w:sz="0" w:space="0" w:color="auto"/>
        <w:right w:val="none" w:sz="0" w:space="0" w:color="auto"/>
      </w:divBdr>
    </w:div>
    <w:div w:id="1152334487">
      <w:bodyDiv w:val="1"/>
      <w:marLeft w:val="0"/>
      <w:marRight w:val="0"/>
      <w:marTop w:val="0"/>
      <w:marBottom w:val="0"/>
      <w:divBdr>
        <w:top w:val="none" w:sz="0" w:space="0" w:color="auto"/>
        <w:left w:val="none" w:sz="0" w:space="0" w:color="auto"/>
        <w:bottom w:val="none" w:sz="0" w:space="0" w:color="auto"/>
        <w:right w:val="none" w:sz="0" w:space="0" w:color="auto"/>
      </w:divBdr>
    </w:div>
    <w:div w:id="1221287362">
      <w:bodyDiv w:val="1"/>
      <w:marLeft w:val="0"/>
      <w:marRight w:val="0"/>
      <w:marTop w:val="0"/>
      <w:marBottom w:val="0"/>
      <w:divBdr>
        <w:top w:val="none" w:sz="0" w:space="0" w:color="auto"/>
        <w:left w:val="none" w:sz="0" w:space="0" w:color="auto"/>
        <w:bottom w:val="none" w:sz="0" w:space="0" w:color="auto"/>
        <w:right w:val="none" w:sz="0" w:space="0" w:color="auto"/>
      </w:divBdr>
    </w:div>
    <w:div w:id="1265070999">
      <w:bodyDiv w:val="1"/>
      <w:marLeft w:val="0"/>
      <w:marRight w:val="0"/>
      <w:marTop w:val="0"/>
      <w:marBottom w:val="0"/>
      <w:divBdr>
        <w:top w:val="none" w:sz="0" w:space="0" w:color="auto"/>
        <w:left w:val="none" w:sz="0" w:space="0" w:color="auto"/>
        <w:bottom w:val="none" w:sz="0" w:space="0" w:color="auto"/>
        <w:right w:val="none" w:sz="0" w:space="0" w:color="auto"/>
      </w:divBdr>
    </w:div>
    <w:div w:id="1293250091">
      <w:bodyDiv w:val="1"/>
      <w:marLeft w:val="0"/>
      <w:marRight w:val="0"/>
      <w:marTop w:val="0"/>
      <w:marBottom w:val="0"/>
      <w:divBdr>
        <w:top w:val="none" w:sz="0" w:space="0" w:color="auto"/>
        <w:left w:val="none" w:sz="0" w:space="0" w:color="auto"/>
        <w:bottom w:val="none" w:sz="0" w:space="0" w:color="auto"/>
        <w:right w:val="none" w:sz="0" w:space="0" w:color="auto"/>
      </w:divBdr>
    </w:div>
    <w:div w:id="1338583858">
      <w:bodyDiv w:val="1"/>
      <w:marLeft w:val="0"/>
      <w:marRight w:val="0"/>
      <w:marTop w:val="0"/>
      <w:marBottom w:val="0"/>
      <w:divBdr>
        <w:top w:val="none" w:sz="0" w:space="0" w:color="auto"/>
        <w:left w:val="none" w:sz="0" w:space="0" w:color="auto"/>
        <w:bottom w:val="none" w:sz="0" w:space="0" w:color="auto"/>
        <w:right w:val="none" w:sz="0" w:space="0" w:color="auto"/>
      </w:divBdr>
    </w:div>
    <w:div w:id="1427116276">
      <w:bodyDiv w:val="1"/>
      <w:marLeft w:val="0"/>
      <w:marRight w:val="0"/>
      <w:marTop w:val="0"/>
      <w:marBottom w:val="0"/>
      <w:divBdr>
        <w:top w:val="none" w:sz="0" w:space="0" w:color="auto"/>
        <w:left w:val="none" w:sz="0" w:space="0" w:color="auto"/>
        <w:bottom w:val="none" w:sz="0" w:space="0" w:color="auto"/>
        <w:right w:val="none" w:sz="0" w:space="0" w:color="auto"/>
      </w:divBdr>
    </w:div>
    <w:div w:id="1533572197">
      <w:bodyDiv w:val="1"/>
      <w:marLeft w:val="0"/>
      <w:marRight w:val="0"/>
      <w:marTop w:val="0"/>
      <w:marBottom w:val="0"/>
      <w:divBdr>
        <w:top w:val="none" w:sz="0" w:space="0" w:color="auto"/>
        <w:left w:val="none" w:sz="0" w:space="0" w:color="auto"/>
        <w:bottom w:val="none" w:sz="0" w:space="0" w:color="auto"/>
        <w:right w:val="none" w:sz="0" w:space="0" w:color="auto"/>
      </w:divBdr>
    </w:div>
    <w:div w:id="1647710065">
      <w:bodyDiv w:val="1"/>
      <w:marLeft w:val="0"/>
      <w:marRight w:val="0"/>
      <w:marTop w:val="0"/>
      <w:marBottom w:val="0"/>
      <w:divBdr>
        <w:top w:val="none" w:sz="0" w:space="0" w:color="auto"/>
        <w:left w:val="none" w:sz="0" w:space="0" w:color="auto"/>
        <w:bottom w:val="none" w:sz="0" w:space="0" w:color="auto"/>
        <w:right w:val="none" w:sz="0" w:space="0" w:color="auto"/>
      </w:divBdr>
    </w:div>
    <w:div w:id="1697265720">
      <w:bodyDiv w:val="1"/>
      <w:marLeft w:val="0"/>
      <w:marRight w:val="0"/>
      <w:marTop w:val="0"/>
      <w:marBottom w:val="0"/>
      <w:divBdr>
        <w:top w:val="none" w:sz="0" w:space="0" w:color="auto"/>
        <w:left w:val="none" w:sz="0" w:space="0" w:color="auto"/>
        <w:bottom w:val="none" w:sz="0" w:space="0" w:color="auto"/>
        <w:right w:val="none" w:sz="0" w:space="0" w:color="auto"/>
      </w:divBdr>
    </w:div>
    <w:div w:id="1713573877">
      <w:bodyDiv w:val="1"/>
      <w:marLeft w:val="0"/>
      <w:marRight w:val="0"/>
      <w:marTop w:val="0"/>
      <w:marBottom w:val="0"/>
      <w:divBdr>
        <w:top w:val="none" w:sz="0" w:space="0" w:color="auto"/>
        <w:left w:val="none" w:sz="0" w:space="0" w:color="auto"/>
        <w:bottom w:val="none" w:sz="0" w:space="0" w:color="auto"/>
        <w:right w:val="none" w:sz="0" w:space="0" w:color="auto"/>
      </w:divBdr>
    </w:div>
    <w:div w:id="1743018293">
      <w:bodyDiv w:val="1"/>
      <w:marLeft w:val="0"/>
      <w:marRight w:val="0"/>
      <w:marTop w:val="0"/>
      <w:marBottom w:val="0"/>
      <w:divBdr>
        <w:top w:val="none" w:sz="0" w:space="0" w:color="auto"/>
        <w:left w:val="none" w:sz="0" w:space="0" w:color="auto"/>
        <w:bottom w:val="none" w:sz="0" w:space="0" w:color="auto"/>
        <w:right w:val="none" w:sz="0" w:space="0" w:color="auto"/>
      </w:divBdr>
    </w:div>
    <w:div w:id="1953631414">
      <w:bodyDiv w:val="1"/>
      <w:marLeft w:val="0"/>
      <w:marRight w:val="0"/>
      <w:marTop w:val="0"/>
      <w:marBottom w:val="0"/>
      <w:divBdr>
        <w:top w:val="none" w:sz="0" w:space="0" w:color="auto"/>
        <w:left w:val="none" w:sz="0" w:space="0" w:color="auto"/>
        <w:bottom w:val="none" w:sz="0" w:space="0" w:color="auto"/>
        <w:right w:val="none" w:sz="0" w:space="0" w:color="auto"/>
      </w:divBdr>
    </w:div>
    <w:div w:id="2029260295">
      <w:bodyDiv w:val="1"/>
      <w:marLeft w:val="0"/>
      <w:marRight w:val="0"/>
      <w:marTop w:val="0"/>
      <w:marBottom w:val="0"/>
      <w:divBdr>
        <w:top w:val="none" w:sz="0" w:space="0" w:color="auto"/>
        <w:left w:val="none" w:sz="0" w:space="0" w:color="auto"/>
        <w:bottom w:val="none" w:sz="0" w:space="0" w:color="auto"/>
        <w:right w:val="none" w:sz="0" w:space="0" w:color="auto"/>
      </w:divBdr>
    </w:div>
    <w:div w:id="2031641599">
      <w:bodyDiv w:val="1"/>
      <w:marLeft w:val="0"/>
      <w:marRight w:val="0"/>
      <w:marTop w:val="0"/>
      <w:marBottom w:val="0"/>
      <w:divBdr>
        <w:top w:val="none" w:sz="0" w:space="0" w:color="auto"/>
        <w:left w:val="none" w:sz="0" w:space="0" w:color="auto"/>
        <w:bottom w:val="none" w:sz="0" w:space="0" w:color="auto"/>
        <w:right w:val="none" w:sz="0" w:space="0" w:color="auto"/>
      </w:divBdr>
    </w:div>
    <w:div w:id="206524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47900" TargetMode="External"/><Relationship Id="rId13" Type="http://schemas.openxmlformats.org/officeDocument/2006/relationships/hyperlink" Target="toktom://db/4254" TargetMode="External"/><Relationship Id="rId18" Type="http://schemas.openxmlformats.org/officeDocument/2006/relationships/hyperlink" Target="jl:30366217.2290000%20" TargetMode="External"/><Relationship Id="rId26" Type="http://schemas.openxmlformats.org/officeDocument/2006/relationships/hyperlink" Target="jl:31110046.0%20" TargetMode="External"/><Relationship Id="rId3" Type="http://schemas.openxmlformats.org/officeDocument/2006/relationships/settings" Target="settings.xml"/><Relationship Id="rId21" Type="http://schemas.openxmlformats.org/officeDocument/2006/relationships/hyperlink" Target="jl:30366217.2380000%20" TargetMode="External"/><Relationship Id="rId34" Type="http://schemas.openxmlformats.org/officeDocument/2006/relationships/fontTable" Target="fontTable.xml"/><Relationship Id="rId7" Type="http://schemas.openxmlformats.org/officeDocument/2006/relationships/hyperlink" Target="toktom://db/47900" TargetMode="External"/><Relationship Id="rId12" Type="http://schemas.openxmlformats.org/officeDocument/2006/relationships/hyperlink" Target="toktom://db/67197" TargetMode="External"/><Relationship Id="rId17" Type="http://schemas.openxmlformats.org/officeDocument/2006/relationships/hyperlink" Target="jl:30776062.0%20" TargetMode="External"/><Relationship Id="rId25" Type="http://schemas.openxmlformats.org/officeDocument/2006/relationships/hyperlink" Target="jl:30366217.2560000%20"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jl:30482970.0%20" TargetMode="External"/><Relationship Id="rId20" Type="http://schemas.openxmlformats.org/officeDocument/2006/relationships/hyperlink" Target="jl:30366217.276150200%20" TargetMode="External"/><Relationship Id="rId29" Type="http://schemas.openxmlformats.org/officeDocument/2006/relationships/hyperlink" Target="toktom://db/4790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4254" TargetMode="External"/><Relationship Id="rId24" Type="http://schemas.openxmlformats.org/officeDocument/2006/relationships/hyperlink" Target="jl:30366217.2680000%20" TargetMode="External"/><Relationship Id="rId32" Type="http://schemas.openxmlformats.org/officeDocument/2006/relationships/hyperlink" Target="jl:30366217.5990000%20" TargetMode="External"/><Relationship Id="rId5" Type="http://schemas.openxmlformats.org/officeDocument/2006/relationships/footnotes" Target="footnotes.xml"/><Relationship Id="rId15" Type="http://schemas.openxmlformats.org/officeDocument/2006/relationships/hyperlink" Target="toktom://db/47900" TargetMode="External"/><Relationship Id="rId23" Type="http://schemas.openxmlformats.org/officeDocument/2006/relationships/hyperlink" Target="jl:30366217.2440000%20" TargetMode="External"/><Relationship Id="rId28" Type="http://schemas.openxmlformats.org/officeDocument/2006/relationships/hyperlink" Target="jl:30366217.2700000%20" TargetMode="External"/><Relationship Id="rId10" Type="http://schemas.openxmlformats.org/officeDocument/2006/relationships/hyperlink" Target="toktom://db/47900" TargetMode="External"/><Relationship Id="rId19" Type="http://schemas.openxmlformats.org/officeDocument/2006/relationships/hyperlink" Target="jl:30366217.2310200%20" TargetMode="External"/><Relationship Id="rId31" Type="http://schemas.openxmlformats.org/officeDocument/2006/relationships/hyperlink" Target="jl:30366217.276110000%20" TargetMode="External"/><Relationship Id="rId4" Type="http://schemas.openxmlformats.org/officeDocument/2006/relationships/webSettings" Target="webSettings.xml"/><Relationship Id="rId9" Type="http://schemas.openxmlformats.org/officeDocument/2006/relationships/hyperlink" Target="toktom://db/47900" TargetMode="External"/><Relationship Id="rId14" Type="http://schemas.openxmlformats.org/officeDocument/2006/relationships/hyperlink" Target="toktom://db/67197" TargetMode="External"/><Relationship Id="rId22" Type="http://schemas.openxmlformats.org/officeDocument/2006/relationships/hyperlink" Target="jl:30366217.2560000%20" TargetMode="External"/><Relationship Id="rId27" Type="http://schemas.openxmlformats.org/officeDocument/2006/relationships/hyperlink" Target="jl:30366217.2660000%20" TargetMode="External"/><Relationship Id="rId30" Type="http://schemas.openxmlformats.org/officeDocument/2006/relationships/hyperlink" Target="jl:30776062.1310000%2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Бумажная">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DFB5B-FDB6-4283-B528-16FE146A0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9644</Words>
  <Characters>54973</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64489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dc:creator>
  <cp:keywords/>
  <dc:description/>
  <cp:lastModifiedBy>Пользователь</cp:lastModifiedBy>
  <cp:revision>3</cp:revision>
  <cp:lastPrinted>2014-09-01T05:21:00Z</cp:lastPrinted>
  <dcterms:created xsi:type="dcterms:W3CDTF">2014-08-30T12:29:00Z</dcterms:created>
  <dcterms:modified xsi:type="dcterms:W3CDTF">2014-09-08T10:16:00Z</dcterms:modified>
</cp:coreProperties>
</file>